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AADD8" w14:textId="77777777" w:rsidR="00303D2B" w:rsidRDefault="00303D2B">
      <w:pPr>
        <w:pStyle w:val="BodyText"/>
        <w:spacing w:before="65"/>
        <w:ind w:right="21"/>
        <w:rPr>
          <w:w w:val="105"/>
        </w:rPr>
      </w:pPr>
    </w:p>
    <w:p w14:paraId="71A31AE3" w14:textId="5E7095AB" w:rsidR="00324754" w:rsidRDefault="00FE51CF">
      <w:pPr>
        <w:pStyle w:val="BodyText"/>
        <w:spacing w:before="65"/>
        <w:ind w:right="21"/>
      </w:pPr>
      <w:r>
        <w:rPr>
          <w:w w:val="105"/>
        </w:rPr>
        <w:t xml:space="preserve">NSW PRIMARY PRINCIPALS’ ASSOCIATION </w:t>
      </w:r>
      <w:proofErr w:type="spellStart"/>
      <w:r>
        <w:rPr>
          <w:w w:val="105"/>
        </w:rPr>
        <w:t>Inc</w:t>
      </w:r>
      <w:proofErr w:type="spellEnd"/>
    </w:p>
    <w:p w14:paraId="194B71B9" w14:textId="1D78DB07" w:rsidR="00324754" w:rsidRDefault="00FE51CF">
      <w:pPr>
        <w:pStyle w:val="BodyText"/>
        <w:tabs>
          <w:tab w:val="left" w:pos="6772"/>
        </w:tabs>
        <w:spacing w:before="13"/>
        <w:ind w:right="18"/>
      </w:pPr>
      <w:r>
        <w:rPr>
          <w:w w:val="105"/>
        </w:rPr>
        <w:t>DELEGATE /</w:t>
      </w:r>
      <w:r w:rsidRPr="49505D8E">
        <w:t xml:space="preserve"> </w:t>
      </w:r>
      <w:r>
        <w:rPr>
          <w:w w:val="105"/>
        </w:rPr>
        <w:t>PRESIDENT</w:t>
      </w:r>
      <w:r w:rsidRPr="49505D8E">
        <w:t xml:space="preserve"> </w:t>
      </w:r>
      <w:r>
        <w:rPr>
          <w:w w:val="105"/>
        </w:rPr>
        <w:t xml:space="preserve">CHECKLIST </w:t>
      </w:r>
      <w:r>
        <w:rPr>
          <w:w w:val="105"/>
        </w:rPr>
        <w:tab/>
        <w:t xml:space="preserve">STATE COUNCIL TERM FOUR </w:t>
      </w:r>
      <w:r w:rsidR="00E510D7">
        <w:rPr>
          <w:w w:val="105"/>
        </w:rPr>
        <w:t>2018</w:t>
      </w:r>
    </w:p>
    <w:p w14:paraId="7E569866" w14:textId="77777777" w:rsidR="00324754" w:rsidRDefault="00324754">
      <w:pPr>
        <w:pStyle w:val="BodyText"/>
        <w:spacing w:after="1"/>
        <w:jc w:val="left"/>
        <w:rPr>
          <w:sz w:val="22"/>
        </w:r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1637"/>
        <w:gridCol w:w="3792"/>
      </w:tblGrid>
      <w:tr w:rsidR="00324754" w14:paraId="22DBFCDC" w14:textId="77777777" w:rsidTr="02784710">
        <w:trPr>
          <w:trHeight w:hRule="exact" w:val="264"/>
        </w:trPr>
        <w:tc>
          <w:tcPr>
            <w:tcW w:w="5563" w:type="dxa"/>
          </w:tcPr>
          <w:p w14:paraId="5B218B39" w14:textId="77777777" w:rsidR="00324754" w:rsidRDefault="00FE51CF">
            <w:pPr>
              <w:pStyle w:val="TableParagraph"/>
              <w:spacing w:before="4"/>
              <w:ind w:left="1684" w:right="24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ACTION  REQUIRED</w:t>
            </w:r>
          </w:p>
        </w:tc>
        <w:tc>
          <w:tcPr>
            <w:tcW w:w="1637" w:type="dxa"/>
          </w:tcPr>
          <w:p w14:paraId="30E6E173" w14:textId="77777777" w:rsidR="00324754" w:rsidRDefault="00FE51CF">
            <w:pPr>
              <w:pStyle w:val="TableParagraph"/>
              <w:spacing w:before="4"/>
              <w:ind w:left="252" w:right="10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DATE DUE</w:t>
            </w:r>
          </w:p>
        </w:tc>
        <w:tc>
          <w:tcPr>
            <w:tcW w:w="3792" w:type="dxa"/>
          </w:tcPr>
          <w:p w14:paraId="2463C728" w14:textId="77777777" w:rsidR="00324754" w:rsidRDefault="00FE51CF">
            <w:pPr>
              <w:pStyle w:val="TableParagraph"/>
              <w:spacing w:before="4"/>
              <w:ind w:left="1323" w:right="132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TO WHOM</w:t>
            </w:r>
          </w:p>
        </w:tc>
      </w:tr>
      <w:tr w:rsidR="00324754" w:rsidRPr="00376848" w14:paraId="2EAC7762" w14:textId="77777777" w:rsidTr="02784710">
        <w:trPr>
          <w:trHeight w:hRule="exact" w:val="989"/>
        </w:trPr>
        <w:tc>
          <w:tcPr>
            <w:tcW w:w="5563" w:type="dxa"/>
          </w:tcPr>
          <w:p w14:paraId="7C301C4E" w14:textId="15E31688" w:rsidR="00324754" w:rsidRDefault="00FE51CF" w:rsidP="02784710">
            <w:pPr>
              <w:pStyle w:val="TableParagraph"/>
              <w:spacing w:line="254" w:lineRule="auto"/>
              <w:ind w:left="0" w:right="248"/>
              <w:rPr>
                <w:rFonts w:asciiTheme="minorHAnsi" w:hAnsiTheme="minorHAnsi"/>
                <w:sz w:val="20"/>
                <w:szCs w:val="20"/>
              </w:rPr>
            </w:pPr>
            <w:r w:rsidRPr="49505D8E">
              <w:rPr>
                <w:rFonts w:asciiTheme="minorHAnsi" w:hAnsiTheme="minorHAnsi"/>
                <w:w w:val="105"/>
                <w:sz w:val="20"/>
                <w:szCs w:val="20"/>
              </w:rPr>
              <w:t xml:space="preserve">Return Area Council office bearer spreadsheet following AGM (emailed to Area Council Presidents). </w:t>
            </w:r>
            <w:r w:rsidR="49505D8E" w:rsidRPr="49505D8E">
              <w:rPr>
                <w:rFonts w:asciiTheme="minorHAnsi" w:hAnsiTheme="minorHAnsi"/>
                <w:sz w:val="20"/>
                <w:szCs w:val="20"/>
              </w:rPr>
              <w:t>Area Council office bearers will be update on your behalf.</w:t>
            </w:r>
          </w:p>
          <w:p w14:paraId="5CBADC76" w14:textId="77777777" w:rsidR="00E668C7" w:rsidRPr="00376848" w:rsidRDefault="00E668C7" w:rsidP="000C0C31">
            <w:pPr>
              <w:pStyle w:val="TableParagraph"/>
              <w:spacing w:line="254" w:lineRule="auto"/>
              <w:ind w:left="0" w:right="248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14:paraId="07A88C16" w14:textId="77777777" w:rsidR="00324754" w:rsidRPr="00F204CA" w:rsidRDefault="00FE51CF" w:rsidP="00F204CA">
            <w:pPr>
              <w:pStyle w:val="TableParagraph"/>
              <w:ind w:right="10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04CA">
              <w:rPr>
                <w:rFonts w:asciiTheme="minorHAnsi" w:hAnsiTheme="minorHAnsi"/>
                <w:b/>
                <w:color w:val="FF0000"/>
                <w:w w:val="105"/>
                <w:sz w:val="20"/>
                <w:szCs w:val="20"/>
              </w:rPr>
              <w:t>URGENT</w:t>
            </w:r>
          </w:p>
        </w:tc>
        <w:tc>
          <w:tcPr>
            <w:tcW w:w="3792" w:type="dxa"/>
          </w:tcPr>
          <w:p w14:paraId="5720B05B" w14:textId="4FCC2F28" w:rsidR="00F204CA" w:rsidRDefault="00FE51CF" w:rsidP="49505D8E">
            <w:pPr>
              <w:pStyle w:val="TableParagraph"/>
              <w:spacing w:before="0"/>
              <w:ind w:left="100" w:right="260"/>
              <w:rPr>
                <w:rFonts w:asciiTheme="minorHAnsi" w:hAnsiTheme="minorHAnsi"/>
                <w:sz w:val="20"/>
                <w:szCs w:val="20"/>
              </w:rPr>
            </w:pPr>
            <w:r w:rsidRPr="49505D8E">
              <w:rPr>
                <w:rFonts w:asciiTheme="minorHAnsi" w:hAnsiTheme="minorHAnsi"/>
                <w:w w:val="105"/>
                <w:sz w:val="20"/>
                <w:szCs w:val="20"/>
              </w:rPr>
              <w:t xml:space="preserve">Difficulties? Contact Website Manager </w:t>
            </w:r>
            <w:r w:rsidR="00601B75" w:rsidRPr="49505D8E">
              <w:rPr>
                <w:rFonts w:asciiTheme="minorHAnsi" w:hAnsiTheme="minorHAnsi"/>
                <w:w w:val="105"/>
                <w:sz w:val="20"/>
                <w:szCs w:val="20"/>
              </w:rPr>
              <w:t>Ian Reeson</w:t>
            </w:r>
            <w:r w:rsidR="009407F0" w:rsidRPr="49505D8E">
              <w:rPr>
                <w:rFonts w:asciiTheme="minorHAnsi" w:hAnsiTheme="minorHAnsi"/>
                <w:w w:val="105"/>
                <w:sz w:val="20"/>
                <w:szCs w:val="20"/>
              </w:rPr>
              <w:t xml:space="preserve">  </w:t>
            </w:r>
            <w:hyperlink r:id="rId8" w:history="1">
              <w:r w:rsidR="009407F0" w:rsidRPr="49505D8E">
                <w:rPr>
                  <w:rFonts w:asciiTheme="minorHAnsi" w:hAnsiTheme="minorHAnsi"/>
                  <w:color w:val="0000FF"/>
                  <w:sz w:val="20"/>
                  <w:szCs w:val="20"/>
                  <w:u w:val="single"/>
                </w:rPr>
                <w:t xml:space="preserve">ireeson@nswppa.org.au </w:t>
              </w:r>
            </w:hyperlink>
          </w:p>
          <w:p w14:paraId="391DDDE0" w14:textId="3BE2A490" w:rsidR="00E668C7" w:rsidRDefault="02784710" w:rsidP="02784710">
            <w:pPr>
              <w:pStyle w:val="TableParagraph"/>
              <w:spacing w:before="0"/>
              <w:ind w:left="100" w:right="260"/>
              <w:rPr>
                <w:rFonts w:asciiTheme="minorHAnsi" w:hAnsiTheme="minorHAnsi"/>
                <w:sz w:val="20"/>
                <w:szCs w:val="20"/>
              </w:rPr>
            </w:pPr>
            <w:r w:rsidRPr="02784710">
              <w:rPr>
                <w:rFonts w:asciiTheme="minorHAnsi" w:hAnsiTheme="minorHAnsi"/>
                <w:sz w:val="20"/>
                <w:szCs w:val="20"/>
              </w:rPr>
              <w:t>0400 567 421</w:t>
            </w:r>
          </w:p>
          <w:p w14:paraId="24F6E499" w14:textId="6B4A9199" w:rsidR="00324754" w:rsidRPr="00376848" w:rsidRDefault="00324754" w:rsidP="49505D8E">
            <w:pPr>
              <w:pStyle w:val="TableParagraph"/>
              <w:spacing w:line="254" w:lineRule="auto"/>
              <w:ind w:left="0" w:right="2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24754" w:rsidRPr="00376848" w14:paraId="6B9E391F" w14:textId="77777777" w:rsidTr="02784710">
        <w:trPr>
          <w:trHeight w:hRule="exact" w:val="907"/>
        </w:trPr>
        <w:tc>
          <w:tcPr>
            <w:tcW w:w="5563" w:type="dxa"/>
          </w:tcPr>
          <w:p w14:paraId="296CAE1D" w14:textId="03304C82" w:rsidR="000C0C31" w:rsidRDefault="000C0C31" w:rsidP="000C0C31">
            <w:pPr>
              <w:pStyle w:val="TableParagraph"/>
              <w:spacing w:before="0" w:line="249" w:lineRule="auto"/>
              <w:ind w:left="0" w:right="448"/>
              <w:rPr>
                <w:rFonts w:asciiTheme="minorHAnsi" w:hAnsi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FE51CF" w:rsidRPr="00376848">
              <w:rPr>
                <w:rFonts w:asciiTheme="minorHAnsi" w:hAnsiTheme="minorHAnsi"/>
                <w:w w:val="105"/>
                <w:sz w:val="20"/>
                <w:szCs w:val="20"/>
              </w:rPr>
              <w:t>Invite NSWPPA Executive to Area Council meetings in Term</w:t>
            </w:r>
            <w:r w:rsidR="009407F0">
              <w:rPr>
                <w:rFonts w:asciiTheme="minorHAnsi" w:hAnsiTheme="minorHAnsi"/>
                <w:w w:val="105"/>
                <w:sz w:val="20"/>
                <w:szCs w:val="20"/>
              </w:rPr>
              <w:t xml:space="preserve">4 </w:t>
            </w:r>
            <w:r w:rsidR="00FE51CF" w:rsidRPr="00376848">
              <w:rPr>
                <w:rFonts w:asciiTheme="minorHAnsi" w:hAnsiTheme="minorHAnsi"/>
                <w:w w:val="10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w w:val="105"/>
                <w:sz w:val="20"/>
                <w:szCs w:val="20"/>
              </w:rPr>
              <w:t xml:space="preserve">  </w:t>
            </w:r>
          </w:p>
          <w:p w14:paraId="1099F32F" w14:textId="120F298D" w:rsidR="00324754" w:rsidRPr="004B2B6C" w:rsidRDefault="00FE51CF" w:rsidP="000C0C31">
            <w:pPr>
              <w:pStyle w:val="TableParagraph"/>
              <w:spacing w:before="0" w:line="249" w:lineRule="auto"/>
              <w:ind w:left="0" w:right="448"/>
              <w:rPr>
                <w:rFonts w:asciiTheme="minorHAnsi" w:hAnsiTheme="minorHAnsi"/>
                <w:w w:val="105"/>
                <w:sz w:val="20"/>
                <w:szCs w:val="20"/>
              </w:rPr>
            </w:pPr>
            <w:r w:rsidRPr="00376848">
              <w:rPr>
                <w:rFonts w:asciiTheme="minorHAnsi" w:hAnsiTheme="minorHAnsi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</w:tcPr>
          <w:p w14:paraId="7D12FD61" w14:textId="77777777" w:rsidR="00324754" w:rsidRPr="00376848" w:rsidRDefault="00E668C7" w:rsidP="00F204CA">
            <w:pPr>
              <w:pStyle w:val="TableParagraph"/>
              <w:spacing w:before="0" w:line="254" w:lineRule="auto"/>
              <w:ind w:left="0" w:right="3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w w:val="105"/>
                <w:sz w:val="20"/>
                <w:szCs w:val="20"/>
              </w:rPr>
              <w:t xml:space="preserve">Ongoing </w:t>
            </w:r>
            <w:r w:rsidRPr="00E668C7">
              <w:rPr>
                <w:rFonts w:asciiTheme="minorHAnsi" w:hAnsiTheme="minorHAnsi"/>
                <w:w w:val="105"/>
                <w:sz w:val="18"/>
                <w:szCs w:val="18"/>
              </w:rPr>
              <w:t>Please</w:t>
            </w:r>
            <w:r>
              <w:rPr>
                <w:rFonts w:asciiTheme="minorHAnsi" w:hAnsiTheme="minorHAnsi"/>
                <w:w w:val="105"/>
                <w:sz w:val="18"/>
                <w:szCs w:val="18"/>
              </w:rPr>
              <w:t xml:space="preserve"> </w:t>
            </w:r>
            <w:r w:rsidR="00FE51CF" w:rsidRPr="00E668C7">
              <w:rPr>
                <w:rFonts w:asciiTheme="minorHAnsi" w:hAnsiTheme="minorHAnsi"/>
                <w:w w:val="105"/>
                <w:sz w:val="18"/>
                <w:szCs w:val="18"/>
              </w:rPr>
              <w:t>provide</w:t>
            </w:r>
            <w:r w:rsidR="00FB2F1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C3F36">
              <w:rPr>
                <w:rFonts w:asciiTheme="minorHAnsi" w:hAnsiTheme="minorHAnsi"/>
                <w:w w:val="105"/>
                <w:sz w:val="20"/>
                <w:szCs w:val="20"/>
              </w:rPr>
              <w:t xml:space="preserve">plenty </w:t>
            </w:r>
            <w:r w:rsidR="00FE51CF" w:rsidRPr="00376848">
              <w:rPr>
                <w:rFonts w:asciiTheme="minorHAnsi" w:hAnsiTheme="minorHAnsi"/>
                <w:w w:val="105"/>
                <w:sz w:val="20"/>
                <w:szCs w:val="20"/>
              </w:rPr>
              <w:t>of notice!</w:t>
            </w:r>
          </w:p>
        </w:tc>
        <w:tc>
          <w:tcPr>
            <w:tcW w:w="3792" w:type="dxa"/>
          </w:tcPr>
          <w:p w14:paraId="5C8F71FD" w14:textId="77777777" w:rsidR="00324754" w:rsidRPr="00F204CA" w:rsidRDefault="00A550FF" w:rsidP="49505D8E">
            <w:pPr>
              <w:pStyle w:val="TableParagraph"/>
              <w:ind w:left="100" w:right="260"/>
              <w:rPr>
                <w:rStyle w:val="Hyperlink"/>
                <w:rFonts w:asciiTheme="minorHAnsi" w:hAnsiTheme="minorHAnsi"/>
                <w:color w:val="0070C0"/>
                <w:sz w:val="20"/>
                <w:szCs w:val="20"/>
              </w:rPr>
            </w:pPr>
            <w:hyperlink r:id="rId9">
              <w:r w:rsidR="49505D8E" w:rsidRPr="49505D8E">
                <w:rPr>
                  <w:rFonts w:asciiTheme="minorHAnsi" w:hAnsiTheme="minorHAnsi"/>
                  <w:color w:val="0000FF"/>
                  <w:sz w:val="20"/>
                  <w:szCs w:val="20"/>
                  <w:u w:val="single"/>
                </w:rPr>
                <w:t>pseymour@nswppa.org.au</w:t>
              </w:r>
            </w:hyperlink>
          </w:p>
          <w:p w14:paraId="0614EB94" w14:textId="77777777" w:rsidR="006C3F36" w:rsidRPr="00376848" w:rsidRDefault="006C3F36">
            <w:pPr>
              <w:pStyle w:val="TableParagraph"/>
              <w:ind w:left="100" w:right="2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24754" w:rsidRPr="00376848" w14:paraId="4388727E" w14:textId="77777777" w:rsidTr="02784710">
        <w:trPr>
          <w:trHeight w:hRule="exact" w:val="744"/>
        </w:trPr>
        <w:tc>
          <w:tcPr>
            <w:tcW w:w="5563" w:type="dxa"/>
          </w:tcPr>
          <w:p w14:paraId="3002487C" w14:textId="5BA79DC2" w:rsidR="00324754" w:rsidRPr="00376848" w:rsidRDefault="00FE51CF" w:rsidP="02784710">
            <w:pPr>
              <w:pStyle w:val="TableParagraph"/>
              <w:spacing w:line="254" w:lineRule="auto"/>
              <w:ind w:left="0" w:right="248"/>
              <w:rPr>
                <w:rFonts w:asciiTheme="minorHAnsi" w:hAnsiTheme="minorHAnsi"/>
                <w:sz w:val="20"/>
                <w:szCs w:val="20"/>
              </w:rPr>
            </w:pPr>
            <w:r w:rsidRPr="49505D8E">
              <w:rPr>
                <w:rFonts w:asciiTheme="minorHAnsi" w:hAnsiTheme="minorHAnsi"/>
                <w:w w:val="103"/>
                <w:sz w:val="20"/>
                <w:szCs w:val="20"/>
              </w:rPr>
              <w:t xml:space="preserve">Double check with Area Treasurer that </w:t>
            </w:r>
            <w:r w:rsidR="00E33B74" w:rsidRPr="49505D8E">
              <w:rPr>
                <w:rFonts w:asciiTheme="minorHAnsi" w:hAnsiTheme="minorHAnsi"/>
                <w:sz w:val="20"/>
                <w:szCs w:val="20"/>
              </w:rPr>
              <w:t>salary deduction</w:t>
            </w:r>
            <w:r w:rsidR="00AE0AB4" w:rsidRPr="49505D8E">
              <w:rPr>
                <w:rFonts w:asciiTheme="minorHAnsi" w:hAnsiTheme="minorHAnsi"/>
                <w:sz w:val="20"/>
                <w:szCs w:val="20"/>
              </w:rPr>
              <w:t xml:space="preserve"> is </w:t>
            </w:r>
            <w:r w:rsidR="00492C7D" w:rsidRPr="49505D8E">
              <w:rPr>
                <w:rFonts w:asciiTheme="minorHAnsi" w:hAnsiTheme="minorHAnsi"/>
                <w:sz w:val="20"/>
                <w:szCs w:val="20"/>
              </w:rPr>
              <w:t>the NSWPPA p</w:t>
            </w:r>
            <w:r w:rsidR="00F40247" w:rsidRPr="49505D8E">
              <w:rPr>
                <w:rFonts w:asciiTheme="minorHAnsi" w:hAnsiTheme="minorHAnsi"/>
                <w:sz w:val="20"/>
                <w:szCs w:val="20"/>
              </w:rPr>
              <w:t>ayment</w:t>
            </w:r>
            <w:r w:rsidR="00492C7D" w:rsidRPr="49505D8E">
              <w:rPr>
                <w:rFonts w:asciiTheme="minorHAnsi" w:hAnsiTheme="minorHAnsi"/>
                <w:sz w:val="20"/>
                <w:szCs w:val="20"/>
              </w:rPr>
              <w:t xml:space="preserve"> method. </w:t>
            </w:r>
            <w:r w:rsidR="00E92451" w:rsidRPr="49505D8E">
              <w:rPr>
                <w:rFonts w:asciiTheme="minorHAnsi" w:hAnsiTheme="minorHAnsi"/>
                <w:sz w:val="20"/>
                <w:szCs w:val="20"/>
              </w:rPr>
              <w:t>Refer</w:t>
            </w:r>
            <w:r w:rsidR="00C22826" w:rsidRPr="49505D8E">
              <w:rPr>
                <w:rFonts w:asciiTheme="minorHAnsi" w:hAnsiTheme="minorHAnsi"/>
                <w:sz w:val="20"/>
                <w:szCs w:val="20"/>
              </w:rPr>
              <w:t xml:space="preserve"> to Treasurer </w:t>
            </w:r>
            <w:proofErr w:type="spellStart"/>
            <w:r w:rsidR="00C22826" w:rsidRPr="49505D8E">
              <w:rPr>
                <w:rFonts w:asciiTheme="minorHAnsi" w:hAnsiTheme="minorHAnsi"/>
                <w:sz w:val="20"/>
                <w:szCs w:val="20"/>
              </w:rPr>
              <w:t>ppt</w:t>
            </w:r>
            <w:proofErr w:type="spellEnd"/>
            <w:r w:rsidR="00C22826" w:rsidRPr="49505D8E">
              <w:rPr>
                <w:rFonts w:asciiTheme="minorHAnsi" w:hAnsiTheme="minorHAnsi"/>
                <w:sz w:val="20"/>
                <w:szCs w:val="20"/>
              </w:rPr>
              <w:t xml:space="preserve"> Term 3 State Council. Form is available on PPA website </w:t>
            </w:r>
            <w:hyperlink r:id="rId10">
              <w:r w:rsidR="02784710" w:rsidRPr="02784710">
                <w:rPr>
                  <w:rStyle w:val="Hyperlink"/>
                </w:rPr>
                <w:t>https://www.nswppa.org.au/</w:t>
              </w:r>
            </w:hyperlink>
          </w:p>
        </w:tc>
        <w:tc>
          <w:tcPr>
            <w:tcW w:w="1637" w:type="dxa"/>
          </w:tcPr>
          <w:p w14:paraId="62A37803" w14:textId="77777777" w:rsidR="00324754" w:rsidRPr="00376848" w:rsidRDefault="00324754">
            <w:pPr>
              <w:pStyle w:val="TableParagraph"/>
              <w:spacing w:before="9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440096C" w14:textId="77777777" w:rsidR="00324754" w:rsidRPr="00F204CA" w:rsidRDefault="00FB2F1B" w:rsidP="00F204CA">
            <w:pPr>
              <w:pStyle w:val="TableParagraph"/>
              <w:spacing w:before="0"/>
              <w:ind w:right="104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F204CA">
              <w:rPr>
                <w:rFonts w:asciiTheme="minorHAnsi" w:hAnsiTheme="minorHAnsi"/>
                <w:b/>
                <w:color w:val="FF0000"/>
                <w:w w:val="105"/>
                <w:sz w:val="20"/>
                <w:szCs w:val="20"/>
              </w:rPr>
              <w:t>URGENT</w:t>
            </w:r>
          </w:p>
        </w:tc>
        <w:tc>
          <w:tcPr>
            <w:tcW w:w="3792" w:type="dxa"/>
          </w:tcPr>
          <w:p w14:paraId="29FD9999" w14:textId="3A1069C1" w:rsidR="00324754" w:rsidRDefault="00D0532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Rob Walker, NSWPPA Tre</w:t>
            </w:r>
            <w:r w:rsidR="00CC576F">
              <w:rPr>
                <w:rFonts w:asciiTheme="minorHAnsi" w:hAnsiTheme="minorHAnsi"/>
                <w:sz w:val="20"/>
                <w:szCs w:val="20"/>
              </w:rPr>
              <w:t>a</w:t>
            </w:r>
            <w:r>
              <w:rPr>
                <w:rFonts w:asciiTheme="minorHAnsi" w:hAnsiTheme="minorHAnsi"/>
                <w:sz w:val="20"/>
                <w:szCs w:val="20"/>
              </w:rPr>
              <w:t>surer</w:t>
            </w:r>
          </w:p>
          <w:p w14:paraId="17B63127" w14:textId="75593767" w:rsidR="009E5C16" w:rsidRPr="009E5C16" w:rsidRDefault="49505D8E" w:rsidP="49505D8E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49505D8E">
              <w:rPr>
                <w:rFonts w:asciiTheme="minorHAnsi" w:hAnsiTheme="minorHAnsi"/>
                <w:color w:val="0000FF"/>
                <w:sz w:val="20"/>
                <w:szCs w:val="20"/>
                <w:u w:val="single"/>
              </w:rPr>
              <w:t>mburgess@nswppa.org.au</w:t>
            </w:r>
          </w:p>
        </w:tc>
      </w:tr>
      <w:tr w:rsidR="00324754" w:rsidRPr="00376848" w14:paraId="50B00260" w14:textId="77777777" w:rsidTr="00A550FF">
        <w:trPr>
          <w:trHeight w:hRule="exact" w:val="1503"/>
        </w:trPr>
        <w:tc>
          <w:tcPr>
            <w:tcW w:w="5563" w:type="dxa"/>
          </w:tcPr>
          <w:p w14:paraId="0D892126" w14:textId="77777777" w:rsidR="00A550FF" w:rsidRDefault="00FE51CF" w:rsidP="00D87D89">
            <w:pPr>
              <w:pStyle w:val="TableParagraph"/>
              <w:spacing w:before="0" w:line="252" w:lineRule="auto"/>
              <w:ind w:left="0" w:right="191"/>
              <w:rPr>
                <w:rFonts w:asciiTheme="minorHAnsi" w:hAnsiTheme="minorHAnsi"/>
                <w:w w:val="105"/>
                <w:sz w:val="20"/>
                <w:szCs w:val="20"/>
              </w:rPr>
            </w:pPr>
            <w:r w:rsidRPr="49505D8E">
              <w:rPr>
                <w:rFonts w:asciiTheme="minorHAnsi" w:hAnsiTheme="minorHAnsi"/>
                <w:w w:val="105"/>
                <w:sz w:val="20"/>
                <w:szCs w:val="20"/>
              </w:rPr>
              <w:t xml:space="preserve">Using the </w:t>
            </w:r>
            <w:r w:rsidR="00294FCF" w:rsidRPr="49505D8E">
              <w:rPr>
                <w:rFonts w:asciiTheme="minorHAnsi" w:hAnsiTheme="minorHAnsi"/>
                <w:w w:val="105"/>
                <w:sz w:val="20"/>
                <w:szCs w:val="20"/>
              </w:rPr>
              <w:t>PowerPoints</w:t>
            </w:r>
            <w:r w:rsidRPr="49505D8E">
              <w:rPr>
                <w:rFonts w:asciiTheme="minorHAnsi" w:hAnsiTheme="minorHAnsi"/>
                <w:w w:val="105"/>
                <w:sz w:val="20"/>
                <w:szCs w:val="20"/>
              </w:rPr>
              <w:t xml:space="preserve"> available on the NSWPPA website to provide current and accurate information</w:t>
            </w:r>
            <w:r w:rsidR="00695E16" w:rsidRPr="49505D8E">
              <w:rPr>
                <w:rFonts w:asciiTheme="minorHAnsi" w:hAnsiTheme="minorHAnsi"/>
                <w:w w:val="105"/>
                <w:sz w:val="20"/>
                <w:szCs w:val="20"/>
              </w:rPr>
              <w:t>.</w:t>
            </w:r>
            <w:r w:rsidR="00D87D89" w:rsidRPr="49505D8E">
              <w:rPr>
                <w:rFonts w:asciiTheme="minorHAnsi" w:hAnsiTheme="minorHAnsi"/>
                <w:w w:val="105"/>
                <w:sz w:val="20"/>
                <w:szCs w:val="20"/>
              </w:rPr>
              <w:t xml:space="preserve"> </w:t>
            </w:r>
            <w:r w:rsidRPr="49505D8E">
              <w:rPr>
                <w:rFonts w:asciiTheme="minorHAnsi" w:hAnsiTheme="minorHAnsi"/>
                <w:w w:val="105"/>
                <w:sz w:val="20"/>
                <w:szCs w:val="20"/>
              </w:rPr>
              <w:t>The</w:t>
            </w:r>
            <w:r w:rsidR="00A550FF">
              <w:rPr>
                <w:rFonts w:asciiTheme="minorHAnsi" w:hAnsiTheme="minorHAnsi"/>
                <w:w w:val="105"/>
                <w:sz w:val="20"/>
                <w:szCs w:val="20"/>
              </w:rPr>
              <w:t>se</w:t>
            </w:r>
          </w:p>
          <w:p w14:paraId="7E53ABB3" w14:textId="1E3C94CB" w:rsidR="00324754" w:rsidRPr="0087237F" w:rsidRDefault="00A550FF" w:rsidP="00D87D89">
            <w:pPr>
              <w:pStyle w:val="TableParagraph"/>
              <w:spacing w:before="0" w:line="252" w:lineRule="auto"/>
              <w:ind w:left="0" w:right="19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w w:val="105"/>
                <w:sz w:val="20"/>
                <w:szCs w:val="20"/>
              </w:rPr>
              <w:t>are</w:t>
            </w:r>
            <w:r w:rsidR="00FE51CF" w:rsidRPr="49505D8E">
              <w:rPr>
                <w:rFonts w:asciiTheme="minorHAnsi" w:hAnsiTheme="minorHAnsi"/>
                <w:w w:val="105"/>
                <w:sz w:val="20"/>
                <w:szCs w:val="20"/>
              </w:rPr>
              <w:t xml:space="preserve"> available</w:t>
            </w:r>
            <w:r>
              <w:rPr>
                <w:rFonts w:asciiTheme="minorHAnsi" w:hAnsiTheme="minorHAnsi"/>
                <w:w w:val="105"/>
                <w:sz w:val="20"/>
                <w:szCs w:val="20"/>
              </w:rPr>
              <w:t xml:space="preserve"> from</w:t>
            </w:r>
            <w:r w:rsidR="00FE51CF" w:rsidRPr="49505D8E">
              <w:rPr>
                <w:rFonts w:asciiTheme="minorHAnsi" w:hAnsiTheme="minorHAnsi"/>
                <w:w w:val="105"/>
                <w:sz w:val="20"/>
                <w:szCs w:val="20"/>
              </w:rPr>
              <w:t>:</w:t>
            </w:r>
          </w:p>
          <w:p w14:paraId="6AEEF4C6" w14:textId="0E6894F4" w:rsidR="00BF1704" w:rsidRPr="00724C15" w:rsidRDefault="02784710" w:rsidP="02784710">
            <w:pPr>
              <w:pStyle w:val="TableParagraph"/>
              <w:spacing w:before="3" w:line="259" w:lineRule="auto"/>
              <w:ind w:left="0" w:right="248"/>
              <w:rPr>
                <w:sz w:val="20"/>
                <w:szCs w:val="20"/>
              </w:rPr>
            </w:pPr>
            <w:r w:rsidRPr="02784710">
              <w:rPr>
                <w:rFonts w:asciiTheme="minorHAnsi" w:hAnsiTheme="minorHAnsi"/>
                <w:sz w:val="20"/>
                <w:szCs w:val="20"/>
              </w:rPr>
              <w:t xml:space="preserve"> --&gt; </w:t>
            </w:r>
            <w:hyperlink r:id="rId11" w:history="1">
              <w:r w:rsidR="00A550FF" w:rsidRPr="0078253E">
                <w:rPr>
                  <w:rStyle w:val="Hyperlink"/>
                  <w:rFonts w:asciiTheme="minorHAnsi" w:hAnsiTheme="minorHAnsi"/>
                  <w:sz w:val="20"/>
                  <w:szCs w:val="20"/>
                </w:rPr>
                <w:t>https://nswppa.schoolzineplus.com/state-council-documents</w:t>
              </w:r>
            </w:hyperlink>
            <w:r w:rsidR="00A550F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</w:tcPr>
          <w:p w14:paraId="6C314EC8" w14:textId="77777777" w:rsidR="00324754" w:rsidRPr="00376848" w:rsidRDefault="00E668C7" w:rsidP="00FB2F1B">
            <w:pPr>
              <w:pStyle w:val="TableParagraph"/>
              <w:spacing w:before="0" w:line="252" w:lineRule="auto"/>
              <w:ind w:left="0" w:right="495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w w:val="105"/>
                <w:sz w:val="20"/>
                <w:szCs w:val="20"/>
              </w:rPr>
              <w:t>ASAP – Next Area Council me</w:t>
            </w:r>
            <w:r w:rsidR="00FE51CF" w:rsidRPr="00376848">
              <w:rPr>
                <w:rFonts w:asciiTheme="minorHAnsi" w:hAnsiTheme="minorHAnsi"/>
                <w:w w:val="105"/>
                <w:sz w:val="20"/>
                <w:szCs w:val="20"/>
              </w:rPr>
              <w:t>eting</w:t>
            </w:r>
          </w:p>
        </w:tc>
        <w:tc>
          <w:tcPr>
            <w:tcW w:w="3792" w:type="dxa"/>
          </w:tcPr>
          <w:p w14:paraId="3AA83C6D" w14:textId="5E989DCE" w:rsidR="00324754" w:rsidRPr="00376848" w:rsidRDefault="00FE51CF" w:rsidP="49505D8E">
            <w:pPr>
              <w:pStyle w:val="TableParagraph"/>
              <w:spacing w:before="0" w:line="254" w:lineRule="auto"/>
              <w:ind w:left="0" w:right="358"/>
              <w:rPr>
                <w:rFonts w:asciiTheme="minorHAnsi" w:hAnsiTheme="minorHAnsi"/>
                <w:sz w:val="20"/>
                <w:szCs w:val="20"/>
              </w:rPr>
            </w:pPr>
            <w:r w:rsidRPr="49505D8E">
              <w:rPr>
                <w:rFonts w:asciiTheme="minorHAnsi" w:hAnsiTheme="minorHAnsi"/>
                <w:w w:val="105"/>
                <w:sz w:val="20"/>
                <w:szCs w:val="20"/>
              </w:rPr>
              <w:t>Available on NSWPPA website, members dashboard Quick Links (</w:t>
            </w:r>
            <w:r w:rsidRPr="49505D8E">
              <w:rPr>
                <w:rFonts w:asciiTheme="minorHAnsi" w:hAnsiTheme="minorHAnsi"/>
                <w:color w:val="0000FF"/>
                <w:w w:val="105"/>
                <w:sz w:val="20"/>
                <w:szCs w:val="20"/>
                <w:u w:val="single" w:color="0000FF"/>
              </w:rPr>
              <w:t>www.nswppa.org.au</w:t>
            </w:r>
            <w:r w:rsidRPr="49505D8E">
              <w:rPr>
                <w:rFonts w:asciiTheme="minorHAnsi" w:hAnsiTheme="minorHAnsi"/>
                <w:w w:val="105"/>
                <w:sz w:val="20"/>
                <w:szCs w:val="20"/>
              </w:rPr>
              <w:t>)</w:t>
            </w:r>
          </w:p>
          <w:p w14:paraId="6322FF7B" w14:textId="77777777" w:rsidR="00324754" w:rsidRPr="00376848" w:rsidRDefault="00FE51CF" w:rsidP="00FB2F1B">
            <w:pPr>
              <w:pStyle w:val="TableParagraph"/>
              <w:spacing w:before="0" w:line="226" w:lineRule="exact"/>
              <w:ind w:left="0" w:right="260"/>
              <w:rPr>
                <w:rFonts w:asciiTheme="minorHAnsi" w:hAnsiTheme="minorHAnsi"/>
                <w:sz w:val="20"/>
                <w:szCs w:val="20"/>
              </w:rPr>
            </w:pPr>
            <w:r w:rsidRPr="00376848">
              <w:rPr>
                <w:rFonts w:asciiTheme="minorHAnsi" w:hAnsiTheme="minorHAnsi"/>
                <w:w w:val="105"/>
                <w:sz w:val="20"/>
                <w:szCs w:val="20"/>
              </w:rPr>
              <w:t>(State Council Documents)</w:t>
            </w:r>
          </w:p>
        </w:tc>
      </w:tr>
      <w:tr w:rsidR="00324754" w:rsidRPr="00376848" w14:paraId="02D58BFC" w14:textId="77777777" w:rsidTr="02784710">
        <w:trPr>
          <w:trHeight w:hRule="exact" w:val="1474"/>
        </w:trPr>
        <w:tc>
          <w:tcPr>
            <w:tcW w:w="5563" w:type="dxa"/>
          </w:tcPr>
          <w:p w14:paraId="0B57FDE9" w14:textId="77777777" w:rsidR="00324754" w:rsidRDefault="00FE51CF" w:rsidP="00787D43">
            <w:pPr>
              <w:pStyle w:val="TableParagraph"/>
              <w:spacing w:before="0" w:line="254" w:lineRule="auto"/>
              <w:ind w:left="0" w:right="130"/>
              <w:jc w:val="both"/>
              <w:rPr>
                <w:rFonts w:asciiTheme="minorHAnsi" w:hAnsiTheme="minorHAnsi"/>
                <w:w w:val="105"/>
                <w:sz w:val="20"/>
                <w:szCs w:val="20"/>
              </w:rPr>
            </w:pPr>
            <w:r w:rsidRPr="0069442E">
              <w:rPr>
                <w:rFonts w:asciiTheme="minorHAnsi" w:hAnsiTheme="minorHAnsi"/>
                <w:w w:val="105"/>
                <w:sz w:val="20"/>
                <w:szCs w:val="20"/>
              </w:rPr>
              <w:t>Ensure Reference Group reports from Council Kit are provided to members, or present critical points from each report at next Area Council meeting, together with speaker summaries</w:t>
            </w:r>
          </w:p>
          <w:p w14:paraId="711718A3" w14:textId="0C14A2B0" w:rsidR="00E668C7" w:rsidRDefault="00E668C7" w:rsidP="02784710">
            <w:pPr>
              <w:pStyle w:val="TableParagraph"/>
              <w:spacing w:before="0" w:line="254" w:lineRule="auto"/>
              <w:ind w:left="0" w:right="13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1E191E87" w14:textId="77777777" w:rsidR="00E668C7" w:rsidRPr="0069442E" w:rsidRDefault="00E668C7">
            <w:pPr>
              <w:pStyle w:val="TableParagraph"/>
              <w:spacing w:before="0" w:line="254" w:lineRule="auto"/>
              <w:ind w:right="13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14:paraId="44B4D784" w14:textId="41CB494A" w:rsidR="00E668C7" w:rsidRDefault="00FE51CF" w:rsidP="49505D8E">
            <w:pPr>
              <w:pStyle w:val="TableParagraph"/>
              <w:spacing w:before="0" w:line="252" w:lineRule="auto"/>
              <w:ind w:left="0" w:right="23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49505D8E">
              <w:rPr>
                <w:rFonts w:asciiTheme="minorHAnsi" w:hAnsiTheme="minorHAnsi"/>
                <w:w w:val="105"/>
                <w:sz w:val="20"/>
                <w:szCs w:val="20"/>
              </w:rPr>
              <w:t>T4 Area Council meeting – Area Contacts to present</w:t>
            </w:r>
          </w:p>
          <w:p w14:paraId="68BCBED0" w14:textId="77777777" w:rsidR="00324754" w:rsidRPr="00376848" w:rsidRDefault="00FE51CF" w:rsidP="007E3F42">
            <w:pPr>
              <w:pStyle w:val="TableParagraph"/>
              <w:spacing w:before="0" w:line="252" w:lineRule="auto"/>
              <w:ind w:left="0" w:right="23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76848">
              <w:rPr>
                <w:rFonts w:asciiTheme="minorHAnsi" w:hAnsiTheme="minorHAnsi"/>
                <w:w w:val="105"/>
                <w:sz w:val="20"/>
                <w:szCs w:val="20"/>
              </w:rPr>
              <w:t>where possible</w:t>
            </w:r>
          </w:p>
        </w:tc>
        <w:tc>
          <w:tcPr>
            <w:tcW w:w="3792" w:type="dxa"/>
          </w:tcPr>
          <w:p w14:paraId="6E7EDF69" w14:textId="77777777" w:rsidR="00324754" w:rsidRDefault="00FE51CF" w:rsidP="02784710">
            <w:pPr>
              <w:pStyle w:val="TableParagraph"/>
              <w:spacing w:line="254" w:lineRule="auto"/>
              <w:ind w:left="100" w:right="252"/>
              <w:rPr>
                <w:rFonts w:asciiTheme="minorHAnsi" w:hAnsiTheme="minorHAnsi"/>
                <w:sz w:val="20"/>
                <w:szCs w:val="20"/>
              </w:rPr>
            </w:pPr>
            <w:r w:rsidRPr="02784710">
              <w:rPr>
                <w:rFonts w:asciiTheme="minorHAnsi" w:hAnsiTheme="minorHAnsi"/>
                <w:w w:val="105"/>
                <w:sz w:val="20"/>
                <w:szCs w:val="20"/>
              </w:rPr>
              <w:t>Report</w:t>
            </w:r>
            <w:r w:rsidR="00787D43" w:rsidRPr="02784710">
              <w:rPr>
                <w:rFonts w:asciiTheme="minorHAnsi" w:hAnsiTheme="minorHAnsi"/>
                <w:w w:val="105"/>
                <w:sz w:val="20"/>
                <w:szCs w:val="20"/>
              </w:rPr>
              <w:t>s were provided in Council Kit</w:t>
            </w:r>
            <w:r w:rsidRPr="02784710">
              <w:rPr>
                <w:rFonts w:asciiTheme="minorHAnsi" w:hAnsiTheme="minorHAnsi"/>
                <w:w w:val="105"/>
                <w:sz w:val="20"/>
                <w:szCs w:val="20"/>
              </w:rPr>
              <w:t xml:space="preserve"> Speaker summaries have been distributed to Delegates</w:t>
            </w:r>
          </w:p>
          <w:p w14:paraId="144DAC3E" w14:textId="77777777" w:rsidR="00E668C7" w:rsidRPr="00376848" w:rsidRDefault="00E668C7">
            <w:pPr>
              <w:pStyle w:val="TableParagraph"/>
              <w:spacing w:line="254" w:lineRule="auto"/>
              <w:ind w:left="100" w:right="25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24754" w:rsidRPr="00376848" w14:paraId="4EEF498E" w14:textId="77777777" w:rsidTr="02784710">
        <w:trPr>
          <w:trHeight w:hRule="exact" w:val="670"/>
        </w:trPr>
        <w:tc>
          <w:tcPr>
            <w:tcW w:w="5563" w:type="dxa"/>
          </w:tcPr>
          <w:p w14:paraId="556804A2" w14:textId="567A7E15" w:rsidR="00324754" w:rsidRPr="0069442E" w:rsidRDefault="49505D8E" w:rsidP="49505D8E">
            <w:pPr>
              <w:pStyle w:val="TableParagraph"/>
              <w:spacing w:line="254" w:lineRule="auto"/>
              <w:ind w:left="0" w:right="889"/>
              <w:rPr>
                <w:rFonts w:asciiTheme="minorHAnsi" w:hAnsiTheme="minorHAnsi"/>
                <w:sz w:val="20"/>
                <w:szCs w:val="20"/>
              </w:rPr>
            </w:pPr>
            <w:r w:rsidRPr="49505D8E">
              <w:rPr>
                <w:rFonts w:asciiTheme="minorHAnsi" w:hAnsiTheme="minorHAnsi"/>
                <w:sz w:val="20"/>
                <w:szCs w:val="20"/>
              </w:rPr>
              <w:t xml:space="preserve">Advise principals of forthcoming opportunity to submit EOI for relieving DEL positions. </w:t>
            </w:r>
          </w:p>
        </w:tc>
        <w:tc>
          <w:tcPr>
            <w:tcW w:w="1637" w:type="dxa"/>
          </w:tcPr>
          <w:p w14:paraId="12869CA3" w14:textId="29EF6BDD" w:rsidR="00324754" w:rsidRPr="00376848" w:rsidRDefault="007E3F42" w:rsidP="49505D8E">
            <w:pPr>
              <w:pStyle w:val="TableParagraph"/>
              <w:ind w:left="0" w:right="10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49505D8E">
              <w:rPr>
                <w:rFonts w:asciiTheme="minorHAnsi" w:hAnsiTheme="minorHAnsi"/>
                <w:w w:val="105"/>
                <w:sz w:val="20"/>
                <w:szCs w:val="20"/>
              </w:rPr>
              <w:t>Term 4</w:t>
            </w:r>
            <w:r w:rsidR="00A550FF">
              <w:rPr>
                <w:rFonts w:asciiTheme="minorHAnsi" w:hAnsiTheme="minorHAnsi"/>
                <w:w w:val="105"/>
                <w:sz w:val="20"/>
                <w:szCs w:val="20"/>
              </w:rPr>
              <w:t xml:space="preserve"> </w:t>
            </w:r>
            <w:r w:rsidR="00A550FF">
              <w:rPr>
                <w:rFonts w:asciiTheme="minorHAnsi" w:hAnsiTheme="minorHAnsi"/>
                <w:w w:val="105"/>
                <w:sz w:val="20"/>
                <w:szCs w:val="20"/>
              </w:rPr>
              <w:t>PPC meetings</w:t>
            </w:r>
          </w:p>
        </w:tc>
        <w:tc>
          <w:tcPr>
            <w:tcW w:w="3792" w:type="dxa"/>
          </w:tcPr>
          <w:p w14:paraId="5133E544" w14:textId="77777777" w:rsidR="00324754" w:rsidRPr="00376848" w:rsidRDefault="0032475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24754" w:rsidRPr="00376848" w14:paraId="68F62A2E" w14:textId="77777777" w:rsidTr="02784710">
        <w:trPr>
          <w:trHeight w:hRule="exact" w:val="566"/>
        </w:trPr>
        <w:tc>
          <w:tcPr>
            <w:tcW w:w="5563" w:type="dxa"/>
          </w:tcPr>
          <w:p w14:paraId="454E1319" w14:textId="04E81EB1" w:rsidR="00324754" w:rsidRPr="00376848" w:rsidRDefault="00FE51CF" w:rsidP="02784710">
            <w:pPr>
              <w:pStyle w:val="TableParagraph"/>
              <w:spacing w:before="0" w:line="254" w:lineRule="auto"/>
              <w:ind w:left="0" w:right="266"/>
              <w:rPr>
                <w:rFonts w:asciiTheme="minorHAnsi" w:hAnsiTheme="minorHAnsi"/>
                <w:sz w:val="20"/>
                <w:szCs w:val="20"/>
              </w:rPr>
            </w:pPr>
            <w:r w:rsidRPr="49505D8E">
              <w:rPr>
                <w:rFonts w:asciiTheme="minorHAnsi" w:hAnsiTheme="minorHAnsi"/>
                <w:w w:val="105"/>
                <w:sz w:val="20"/>
                <w:szCs w:val="20"/>
              </w:rPr>
              <w:t>Share the DoE’s recently released updated Social Media policy</w:t>
            </w:r>
          </w:p>
          <w:p w14:paraId="4CE59CFC" w14:textId="1BD8E9F1" w:rsidR="00324754" w:rsidRPr="00376848" w:rsidRDefault="02784710" w:rsidP="02784710">
            <w:pPr>
              <w:pStyle w:val="TableParagraph"/>
              <w:spacing w:before="0" w:line="254" w:lineRule="auto"/>
              <w:ind w:left="0" w:right="266"/>
              <w:rPr>
                <w:rFonts w:asciiTheme="minorHAnsi" w:hAnsiTheme="minorHAnsi"/>
                <w:sz w:val="20"/>
                <w:szCs w:val="20"/>
              </w:rPr>
            </w:pPr>
            <w:r w:rsidRPr="02784710">
              <w:rPr>
                <w:rFonts w:asciiTheme="minorHAnsi" w:hAnsiTheme="minorHAnsi"/>
                <w:sz w:val="20"/>
                <w:szCs w:val="20"/>
              </w:rPr>
              <w:t>Remind schools that their Facebook page must be changed to a school business page.</w:t>
            </w:r>
          </w:p>
        </w:tc>
        <w:tc>
          <w:tcPr>
            <w:tcW w:w="1637" w:type="dxa"/>
          </w:tcPr>
          <w:p w14:paraId="1FC44591" w14:textId="62BDE590" w:rsidR="00324754" w:rsidRPr="00376848" w:rsidRDefault="00A550FF" w:rsidP="49505D8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Term 4</w:t>
            </w:r>
            <w:r>
              <w:rPr>
                <w:rFonts w:asciiTheme="minorHAnsi" w:hAnsiTheme="minorHAnsi"/>
                <w:w w:val="10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w w:val="105"/>
                <w:sz w:val="20"/>
                <w:szCs w:val="20"/>
              </w:rPr>
              <w:t>PPC meetings</w:t>
            </w:r>
          </w:p>
        </w:tc>
        <w:tc>
          <w:tcPr>
            <w:tcW w:w="3792" w:type="dxa"/>
          </w:tcPr>
          <w:p w14:paraId="47AD933B" w14:textId="2F2EA0E7" w:rsidR="00324754" w:rsidRPr="00376848" w:rsidRDefault="49505D8E" w:rsidP="00FB2F1B">
            <w:pPr>
              <w:pStyle w:val="TableParagraph"/>
              <w:spacing w:before="0"/>
              <w:ind w:left="0" w:right="260"/>
              <w:rPr>
                <w:rFonts w:asciiTheme="minorHAnsi" w:hAnsiTheme="minorHAnsi"/>
                <w:sz w:val="20"/>
                <w:szCs w:val="20"/>
              </w:rPr>
            </w:pPr>
            <w:r w:rsidRPr="49505D8E">
              <w:rPr>
                <w:sz w:val="19"/>
                <w:szCs w:val="19"/>
              </w:rPr>
              <w:t xml:space="preserve"> </w:t>
            </w:r>
          </w:p>
        </w:tc>
      </w:tr>
      <w:tr w:rsidR="00324754" w:rsidRPr="00376848" w14:paraId="40EB5B09" w14:textId="77777777" w:rsidTr="02784710">
        <w:trPr>
          <w:trHeight w:hRule="exact" w:val="739"/>
        </w:trPr>
        <w:tc>
          <w:tcPr>
            <w:tcW w:w="5563" w:type="dxa"/>
          </w:tcPr>
          <w:p w14:paraId="75EF6E65" w14:textId="17BF247A" w:rsidR="00A4284B" w:rsidRPr="00376848" w:rsidRDefault="02784710" w:rsidP="02784710">
            <w:pPr>
              <w:pStyle w:val="TableParagraph"/>
              <w:spacing w:line="249" w:lineRule="auto"/>
              <w:ind w:left="0" w:right="451"/>
              <w:rPr>
                <w:rFonts w:asciiTheme="minorHAnsi" w:hAnsiTheme="minorHAnsi"/>
                <w:sz w:val="20"/>
                <w:szCs w:val="20"/>
              </w:rPr>
            </w:pPr>
            <w:r w:rsidRPr="02784710">
              <w:rPr>
                <w:rFonts w:asciiTheme="minorHAnsi" w:hAnsiTheme="minorHAnsi"/>
                <w:sz w:val="20"/>
                <w:szCs w:val="20"/>
              </w:rPr>
              <w:t>Share NSWPPA support flowchart with your local PPC members.</w:t>
            </w:r>
          </w:p>
          <w:p w14:paraId="46BD0831" w14:textId="240888E3" w:rsidR="00A4284B" w:rsidRPr="00376848" w:rsidRDefault="00A550FF" w:rsidP="49505D8E">
            <w:pPr>
              <w:pStyle w:val="TableParagraph"/>
              <w:spacing w:line="249" w:lineRule="auto"/>
              <w:ind w:left="0" w:right="451"/>
              <w:rPr>
                <w:rFonts w:asciiTheme="minorHAnsi" w:hAnsiTheme="minorHAnsi"/>
                <w:sz w:val="20"/>
                <w:szCs w:val="20"/>
              </w:rPr>
            </w:pPr>
            <w:hyperlink r:id="rId12">
              <w:r w:rsidR="02784710" w:rsidRPr="02784710">
                <w:rPr>
                  <w:rStyle w:val="Hyperlink"/>
                </w:rPr>
                <w:t>https://www.nswppa.org.au/support-flowchart</w:t>
              </w:r>
            </w:hyperlink>
          </w:p>
        </w:tc>
        <w:tc>
          <w:tcPr>
            <w:tcW w:w="1637" w:type="dxa"/>
          </w:tcPr>
          <w:p w14:paraId="5CF025B4" w14:textId="195DBA8D" w:rsidR="00324754" w:rsidRPr="00376848" w:rsidRDefault="00A550FF" w:rsidP="49505D8E">
            <w:pPr>
              <w:pStyle w:val="TableParagraph"/>
              <w:spacing w:line="249" w:lineRule="auto"/>
              <w:ind w:right="104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Term 4 </w:t>
            </w:r>
            <w:r>
              <w:rPr>
                <w:rFonts w:asciiTheme="minorHAnsi" w:hAnsiTheme="minorHAnsi"/>
                <w:w w:val="105"/>
                <w:sz w:val="20"/>
                <w:szCs w:val="20"/>
              </w:rPr>
              <w:t>PPC meetings</w:t>
            </w:r>
          </w:p>
        </w:tc>
        <w:tc>
          <w:tcPr>
            <w:tcW w:w="3792" w:type="dxa"/>
          </w:tcPr>
          <w:p w14:paraId="03E3456F" w14:textId="26BB6B34" w:rsidR="00324754" w:rsidRPr="00376848" w:rsidRDefault="00324754" w:rsidP="49505D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24754" w:rsidRPr="00376848" w14:paraId="3E5BA221" w14:textId="77777777" w:rsidTr="02784710">
        <w:trPr>
          <w:trHeight w:hRule="exact" w:val="612"/>
        </w:trPr>
        <w:tc>
          <w:tcPr>
            <w:tcW w:w="5563" w:type="dxa"/>
          </w:tcPr>
          <w:p w14:paraId="20104C73" w14:textId="77777777" w:rsidR="00504CFE" w:rsidRPr="00376848" w:rsidRDefault="00E047B0" w:rsidP="004506CF">
            <w:pPr>
              <w:pStyle w:val="TableParagraph"/>
              <w:spacing w:line="254" w:lineRule="auto"/>
              <w:ind w:left="0" w:right="11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Share discussion on </w:t>
            </w:r>
            <w:r w:rsidR="00E668C7">
              <w:rPr>
                <w:rFonts w:asciiTheme="minorHAnsi" w:hAnsiTheme="minorHAnsi"/>
                <w:sz w:val="20"/>
                <w:szCs w:val="20"/>
              </w:rPr>
              <w:t>AGPPA and APPA reports at next Area C</w:t>
            </w:r>
            <w:r w:rsidR="004506CF">
              <w:rPr>
                <w:rFonts w:asciiTheme="minorHAnsi" w:hAnsiTheme="minorHAnsi"/>
                <w:sz w:val="20"/>
                <w:szCs w:val="20"/>
              </w:rPr>
              <w:t>ouncil meeting</w:t>
            </w:r>
            <w:r w:rsidR="00734A53">
              <w:rPr>
                <w:rFonts w:asciiTheme="minorHAnsi" w:hAnsiTheme="minorHAnsi"/>
                <w:sz w:val="20"/>
                <w:szCs w:val="20"/>
              </w:rPr>
              <w:t>s</w:t>
            </w:r>
            <w:r w:rsidR="004506C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637" w:type="dxa"/>
          </w:tcPr>
          <w:p w14:paraId="2C51AC00" w14:textId="125D0B4A" w:rsidR="00324754" w:rsidRPr="00376848" w:rsidRDefault="004506CF" w:rsidP="00A550FF">
            <w:pPr>
              <w:pStyle w:val="TableParagraph"/>
              <w:ind w:right="104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w w:val="105"/>
                <w:sz w:val="20"/>
                <w:szCs w:val="20"/>
              </w:rPr>
              <w:t xml:space="preserve">TERM </w:t>
            </w:r>
            <w:r w:rsidR="00A550FF">
              <w:rPr>
                <w:rFonts w:asciiTheme="minorHAnsi" w:hAnsiTheme="minorHAnsi"/>
                <w:w w:val="105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w w:val="105"/>
                <w:sz w:val="20"/>
                <w:szCs w:val="20"/>
              </w:rPr>
              <w:t xml:space="preserve"> PPC meetings</w:t>
            </w:r>
          </w:p>
        </w:tc>
        <w:tc>
          <w:tcPr>
            <w:tcW w:w="3792" w:type="dxa"/>
          </w:tcPr>
          <w:p w14:paraId="544035C5" w14:textId="77777777" w:rsidR="00324754" w:rsidRPr="00376848" w:rsidRDefault="00324754">
            <w:pPr>
              <w:pStyle w:val="TableParagraph"/>
              <w:ind w:left="100" w:right="2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24754" w:rsidRPr="00376848" w14:paraId="001F7518" w14:textId="77777777" w:rsidTr="02784710">
        <w:trPr>
          <w:trHeight w:hRule="exact" w:val="744"/>
        </w:trPr>
        <w:tc>
          <w:tcPr>
            <w:tcW w:w="5563" w:type="dxa"/>
          </w:tcPr>
          <w:p w14:paraId="7D2D783F" w14:textId="52E086E6" w:rsidR="00324754" w:rsidRPr="00376848" w:rsidRDefault="02784710" w:rsidP="02784710">
            <w:pPr>
              <w:pStyle w:val="TableParagraph"/>
              <w:spacing w:line="254" w:lineRule="auto"/>
              <w:ind w:left="0" w:right="418"/>
              <w:rPr>
                <w:rFonts w:asciiTheme="minorHAnsi" w:hAnsiTheme="minorHAnsi"/>
                <w:sz w:val="20"/>
                <w:szCs w:val="20"/>
              </w:rPr>
            </w:pPr>
            <w:r w:rsidRPr="02784710">
              <w:rPr>
                <w:rFonts w:asciiTheme="minorHAnsi" w:hAnsiTheme="minorHAnsi"/>
                <w:sz w:val="20"/>
                <w:szCs w:val="20"/>
              </w:rPr>
              <w:t>Stewart House – ask Principals to remind staff to salary deduction for SH. Invite the SH rep to your meeting in 2019.</w:t>
            </w:r>
          </w:p>
          <w:p w14:paraId="3CFE1301" w14:textId="3883ED4D" w:rsidR="00324754" w:rsidRPr="00376848" w:rsidRDefault="00A550FF" w:rsidP="49505D8E">
            <w:pPr>
              <w:pStyle w:val="TableParagraph"/>
              <w:spacing w:line="254" w:lineRule="auto"/>
              <w:ind w:left="0" w:right="418"/>
            </w:pPr>
            <w:hyperlink r:id="rId13">
              <w:r w:rsidR="02784710" w:rsidRPr="02784710">
                <w:rPr>
                  <w:rStyle w:val="Hyperlink"/>
                </w:rPr>
                <w:t>https://www.stewarthouse.org.au/salary-contribution/</w:t>
              </w:r>
            </w:hyperlink>
          </w:p>
          <w:p w14:paraId="264B3DA7" w14:textId="556BC926" w:rsidR="00324754" w:rsidRPr="00376848" w:rsidRDefault="02784710" w:rsidP="02784710">
            <w:pPr>
              <w:spacing w:line="254" w:lineRule="auto"/>
              <w:rPr>
                <w:sz w:val="20"/>
                <w:szCs w:val="20"/>
              </w:rPr>
            </w:pPr>
            <w:r w:rsidRPr="02784710">
              <w:rPr>
                <w:sz w:val="20"/>
                <w:szCs w:val="20"/>
              </w:rPr>
              <w:t>School Liaison Officers</w:t>
            </w:r>
            <w:r w:rsidR="00C9517B">
              <w:br/>
            </w:r>
            <w:r w:rsidRPr="02784710">
              <w:rPr>
                <w:sz w:val="20"/>
                <w:szCs w:val="20"/>
              </w:rPr>
              <w:t>Sarah Haywood (Metropolitan area)</w:t>
            </w:r>
            <w:r w:rsidR="00C9517B">
              <w:br/>
            </w:r>
            <w:hyperlink r:id="rId14">
              <w:r w:rsidRPr="02784710">
                <w:rPr>
                  <w:rStyle w:val="Hyperlink"/>
                  <w:color w:val="auto"/>
                  <w:sz w:val="20"/>
                  <w:szCs w:val="20"/>
                </w:rPr>
                <w:t>sarahh@stewarthouse.org.au</w:t>
              </w:r>
              <w:r w:rsidR="00C9517B">
                <w:br/>
              </w:r>
            </w:hyperlink>
            <w:r w:rsidRPr="02784710">
              <w:rPr>
                <w:sz w:val="20"/>
                <w:szCs w:val="20"/>
              </w:rPr>
              <w:t>0401 799 353</w:t>
            </w:r>
          </w:p>
          <w:p w14:paraId="5C67A47A" w14:textId="48626182" w:rsidR="00324754" w:rsidRPr="00376848" w:rsidRDefault="02784710" w:rsidP="02784710">
            <w:pPr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  <w:r w:rsidRPr="02784710">
              <w:rPr>
                <w:sz w:val="20"/>
                <w:szCs w:val="20"/>
              </w:rPr>
              <w:t xml:space="preserve">Michelle </w:t>
            </w:r>
            <w:proofErr w:type="spellStart"/>
            <w:r w:rsidRPr="02784710">
              <w:rPr>
                <w:sz w:val="20"/>
                <w:szCs w:val="20"/>
              </w:rPr>
              <w:t>Whiley</w:t>
            </w:r>
            <w:proofErr w:type="spellEnd"/>
            <w:r w:rsidRPr="02784710">
              <w:rPr>
                <w:sz w:val="20"/>
                <w:szCs w:val="20"/>
              </w:rPr>
              <w:t xml:space="preserve"> (Regional area)</w:t>
            </w:r>
            <w:r w:rsidR="00C9517B">
              <w:br/>
            </w:r>
            <w:hyperlink r:id="rId15">
              <w:r w:rsidRPr="02784710">
                <w:rPr>
                  <w:rStyle w:val="Hyperlink"/>
                  <w:color w:val="auto"/>
                  <w:sz w:val="20"/>
                  <w:szCs w:val="20"/>
                </w:rPr>
                <w:t>michelle@stewarthouse.org.au</w:t>
              </w:r>
              <w:r w:rsidR="00C9517B">
                <w:br/>
              </w:r>
            </w:hyperlink>
            <w:r w:rsidRPr="02784710">
              <w:rPr>
                <w:sz w:val="20"/>
                <w:szCs w:val="20"/>
              </w:rPr>
              <w:t>0467 637 120</w:t>
            </w:r>
          </w:p>
        </w:tc>
        <w:tc>
          <w:tcPr>
            <w:tcW w:w="1637" w:type="dxa"/>
          </w:tcPr>
          <w:p w14:paraId="0F1DCA05" w14:textId="7B7A7D6B" w:rsidR="00324754" w:rsidRPr="00A3623C" w:rsidRDefault="02784710" w:rsidP="0278471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2784710">
              <w:rPr>
                <w:rFonts w:asciiTheme="minorHAnsi" w:hAnsiTheme="minorHAnsi"/>
                <w:sz w:val="20"/>
                <w:szCs w:val="20"/>
              </w:rPr>
              <w:t>Term 1 2019</w:t>
            </w:r>
          </w:p>
        </w:tc>
        <w:tc>
          <w:tcPr>
            <w:tcW w:w="3792" w:type="dxa"/>
          </w:tcPr>
          <w:p w14:paraId="04DBD24D" w14:textId="619E138F" w:rsidR="00324754" w:rsidRPr="00376848" w:rsidRDefault="00324754" w:rsidP="49505D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24754" w:rsidRPr="00376848" w14:paraId="228E14B0" w14:textId="77777777" w:rsidTr="02784710">
        <w:trPr>
          <w:trHeight w:hRule="exact" w:val="626"/>
        </w:trPr>
        <w:tc>
          <w:tcPr>
            <w:tcW w:w="5563" w:type="dxa"/>
          </w:tcPr>
          <w:p w14:paraId="50231145" w14:textId="4378212A" w:rsidR="00324754" w:rsidRPr="00376848" w:rsidRDefault="49505D8E" w:rsidP="49505D8E">
            <w:pPr>
              <w:pStyle w:val="TableParagraph"/>
              <w:spacing w:line="254" w:lineRule="auto"/>
              <w:ind w:left="0" w:right="100"/>
              <w:rPr>
                <w:rFonts w:asciiTheme="minorHAnsi" w:hAnsiTheme="minorHAnsi"/>
                <w:sz w:val="20"/>
                <w:szCs w:val="20"/>
              </w:rPr>
            </w:pPr>
            <w:r w:rsidRPr="49505D8E">
              <w:rPr>
                <w:rFonts w:asciiTheme="minorHAnsi" w:hAnsiTheme="minorHAnsi"/>
                <w:sz w:val="20"/>
                <w:szCs w:val="20"/>
              </w:rPr>
              <w:t>Please reinforce Area Council Deputy Presidents role in supporting Principal Wellbeing – see Legal Issues Standing Committee</w:t>
            </w:r>
          </w:p>
        </w:tc>
        <w:tc>
          <w:tcPr>
            <w:tcW w:w="1637" w:type="dxa"/>
          </w:tcPr>
          <w:p w14:paraId="6C5A5D74" w14:textId="0FAC144F" w:rsidR="00324754" w:rsidRPr="00376848" w:rsidRDefault="00A550FF" w:rsidP="49505D8E">
            <w:pPr>
              <w:pStyle w:val="TableParagraph"/>
              <w:spacing w:line="254" w:lineRule="auto"/>
              <w:ind w:left="0" w:right="19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</w:t>
            </w:r>
            <w:bookmarkStart w:id="0" w:name="_GoBack"/>
            <w:bookmarkEnd w:id="0"/>
            <w:r w:rsidR="49505D8E" w:rsidRPr="49505D8E">
              <w:rPr>
                <w:rFonts w:asciiTheme="minorHAnsi" w:hAnsiTheme="minorHAnsi"/>
                <w:sz w:val="20"/>
                <w:szCs w:val="20"/>
              </w:rPr>
              <w:t>ngoing</w:t>
            </w:r>
          </w:p>
        </w:tc>
        <w:tc>
          <w:tcPr>
            <w:tcW w:w="3792" w:type="dxa"/>
          </w:tcPr>
          <w:p w14:paraId="61C01FBA" w14:textId="16764861" w:rsidR="00A0656A" w:rsidRPr="001F1FEC" w:rsidRDefault="00A0656A" w:rsidP="49505D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C6863" w:rsidRPr="00376848" w14:paraId="598F8E6C" w14:textId="77777777" w:rsidTr="02784710">
        <w:trPr>
          <w:trHeight w:hRule="exact" w:val="499"/>
        </w:trPr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B1A90" w14:textId="31122329" w:rsidR="002C6863" w:rsidRPr="002C6863" w:rsidRDefault="002C6863" w:rsidP="005E1F07">
            <w:pPr>
              <w:pStyle w:val="TableParagraph"/>
              <w:spacing w:line="254" w:lineRule="auto"/>
              <w:ind w:left="0" w:right="239"/>
              <w:rPr>
                <w:rFonts w:asciiTheme="minorHAnsi" w:hAnsi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/>
                <w:w w:val="105"/>
                <w:sz w:val="20"/>
                <w:szCs w:val="20"/>
              </w:rPr>
              <w:t>Encourage retiring members to join the Retired Principals</w:t>
            </w:r>
            <w:r w:rsidR="009407F0">
              <w:rPr>
                <w:rFonts w:asciiTheme="minorHAnsi" w:hAnsiTheme="minorHAnsi"/>
                <w:w w:val="105"/>
                <w:sz w:val="20"/>
                <w:szCs w:val="20"/>
              </w:rPr>
              <w:t>’</w:t>
            </w:r>
            <w:r>
              <w:rPr>
                <w:rFonts w:asciiTheme="minorHAnsi" w:hAnsiTheme="minorHAnsi"/>
                <w:w w:val="105"/>
                <w:sz w:val="20"/>
                <w:szCs w:val="20"/>
              </w:rPr>
              <w:t xml:space="preserve"> Association. </w:t>
            </w:r>
            <w:r w:rsidR="00CC576F">
              <w:rPr>
                <w:rFonts w:asciiTheme="minorHAnsi" w:hAnsiTheme="minorHAnsi"/>
                <w:w w:val="105"/>
                <w:sz w:val="20"/>
                <w:szCs w:val="20"/>
              </w:rPr>
              <w:t xml:space="preserve"> (ARPP)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6CA45" w14:textId="2308A1FE" w:rsidR="002C6863" w:rsidRPr="00CB1E5A" w:rsidRDefault="009407F0" w:rsidP="005E1F07">
            <w:pPr>
              <w:pStyle w:val="TableParagraph"/>
              <w:ind w:right="104"/>
              <w:jc w:val="center"/>
              <w:rPr>
                <w:rFonts w:asciiTheme="minorHAnsi" w:hAnsiTheme="minorHAnsi"/>
                <w:color w:val="FF0000"/>
                <w:w w:val="105"/>
                <w:sz w:val="20"/>
                <w:szCs w:val="20"/>
              </w:rPr>
            </w:pPr>
            <w:r>
              <w:rPr>
                <w:rFonts w:asciiTheme="minorHAnsi" w:hAnsiTheme="minorHAnsi"/>
                <w:w w:val="105"/>
                <w:sz w:val="20"/>
                <w:szCs w:val="20"/>
              </w:rPr>
              <w:t>O</w:t>
            </w:r>
            <w:r w:rsidR="002C6863" w:rsidRPr="00CB1E5A">
              <w:rPr>
                <w:rFonts w:asciiTheme="minorHAnsi" w:hAnsiTheme="minorHAnsi"/>
                <w:w w:val="105"/>
                <w:sz w:val="20"/>
                <w:szCs w:val="20"/>
              </w:rPr>
              <w:t>ngoing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FD188" w14:textId="17FE5E95" w:rsidR="002C6863" w:rsidRDefault="002C6863" w:rsidP="005E1F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407F0">
              <w:rPr>
                <w:rFonts w:asciiTheme="minorHAnsi" w:hAnsiTheme="minorHAnsi"/>
                <w:sz w:val="20"/>
                <w:szCs w:val="20"/>
              </w:rPr>
              <w:t>Contact Tom Croker ARPP President:</w:t>
            </w:r>
          </w:p>
          <w:p w14:paraId="4DDAAF9A" w14:textId="159F6BA6" w:rsidR="009407F0" w:rsidRPr="00376848" w:rsidRDefault="009407F0" w:rsidP="005E1F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0409 926 826</w:t>
            </w:r>
          </w:p>
        </w:tc>
      </w:tr>
    </w:tbl>
    <w:p w14:paraId="79F66BE5" w14:textId="77777777" w:rsidR="00E479AB" w:rsidRPr="00376848" w:rsidRDefault="00E479AB" w:rsidP="002C6863">
      <w:pPr>
        <w:rPr>
          <w:rFonts w:asciiTheme="minorHAnsi" w:hAnsiTheme="minorHAnsi"/>
          <w:sz w:val="20"/>
          <w:szCs w:val="20"/>
        </w:rPr>
      </w:pPr>
    </w:p>
    <w:sectPr w:rsidR="00E479AB" w:rsidRPr="00376848">
      <w:type w:val="continuous"/>
      <w:pgSz w:w="11910" w:h="16840"/>
      <w:pgMar w:top="500" w:right="320" w:bottom="280" w:left="36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CD301D" w16cid:durableId="1F3B617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852D4"/>
    <w:multiLevelType w:val="multilevel"/>
    <w:tmpl w:val="F8C09436"/>
    <w:lvl w:ilvl="0">
      <w:start w:val="7"/>
      <w:numFmt w:val="decimal"/>
      <w:lvlText w:val="%1."/>
      <w:lvlJc w:val="left"/>
      <w:pPr>
        <w:ind w:left="1486" w:hanging="1133"/>
      </w:pPr>
      <w:rPr>
        <w:rFonts w:ascii="Times New Roman" w:eastAsia="Times New Roman" w:hAnsi="Times New Roman" w:hint="default"/>
        <w:color w:val="244061" w:themeColor="accent1" w:themeShade="8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3"/>
      </w:pPr>
      <w:rPr>
        <w:rFonts w:ascii="Calibri" w:eastAsia="Calibri" w:hAnsi="Calibri" w:hint="default"/>
        <w:color w:val="auto"/>
        <w:sz w:val="22"/>
        <w:szCs w:val="22"/>
      </w:rPr>
    </w:lvl>
    <w:lvl w:ilvl="2">
      <w:start w:val="1"/>
      <w:numFmt w:val="bullet"/>
      <w:lvlText w:val="•"/>
      <w:lvlJc w:val="left"/>
      <w:pPr>
        <w:ind w:left="2550" w:hanging="4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3" w:hanging="4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7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0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04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68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31" w:hanging="433"/>
      </w:pPr>
      <w:rPr>
        <w:rFonts w:hint="default"/>
      </w:rPr>
    </w:lvl>
  </w:abstractNum>
  <w:abstractNum w:abstractNumId="1" w15:restartNumberingAfterBreak="0">
    <w:nsid w:val="596F316C"/>
    <w:multiLevelType w:val="hybridMultilevel"/>
    <w:tmpl w:val="589AA830"/>
    <w:lvl w:ilvl="0" w:tplc="DF901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AC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8E5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40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8F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CD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22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81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0B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867DB"/>
    <w:multiLevelType w:val="hybridMultilevel"/>
    <w:tmpl w:val="1EACFF18"/>
    <w:lvl w:ilvl="0" w:tplc="0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54"/>
    <w:rsid w:val="00022EFB"/>
    <w:rsid w:val="0005326C"/>
    <w:rsid w:val="00063652"/>
    <w:rsid w:val="000650A0"/>
    <w:rsid w:val="000721AB"/>
    <w:rsid w:val="000C0C31"/>
    <w:rsid w:val="00115D0E"/>
    <w:rsid w:val="00167A71"/>
    <w:rsid w:val="00180528"/>
    <w:rsid w:val="00190604"/>
    <w:rsid w:val="001A1A2E"/>
    <w:rsid w:val="001A5E28"/>
    <w:rsid w:val="001F1FEC"/>
    <w:rsid w:val="001F2EB4"/>
    <w:rsid w:val="0024008B"/>
    <w:rsid w:val="00254064"/>
    <w:rsid w:val="002917AE"/>
    <w:rsid w:val="00294FCF"/>
    <w:rsid w:val="002C6863"/>
    <w:rsid w:val="002E1F03"/>
    <w:rsid w:val="00303D2B"/>
    <w:rsid w:val="00320F63"/>
    <w:rsid w:val="00324754"/>
    <w:rsid w:val="00334020"/>
    <w:rsid w:val="00341B61"/>
    <w:rsid w:val="00361085"/>
    <w:rsid w:val="00376848"/>
    <w:rsid w:val="00386082"/>
    <w:rsid w:val="00396EF8"/>
    <w:rsid w:val="003B090F"/>
    <w:rsid w:val="003E293D"/>
    <w:rsid w:val="0040217C"/>
    <w:rsid w:val="004228F8"/>
    <w:rsid w:val="004408E4"/>
    <w:rsid w:val="004506CF"/>
    <w:rsid w:val="004507A7"/>
    <w:rsid w:val="00492C7D"/>
    <w:rsid w:val="004A6A39"/>
    <w:rsid w:val="004B2B6C"/>
    <w:rsid w:val="004D281C"/>
    <w:rsid w:val="00504CFE"/>
    <w:rsid w:val="00512794"/>
    <w:rsid w:val="0051480B"/>
    <w:rsid w:val="0051516E"/>
    <w:rsid w:val="005169F4"/>
    <w:rsid w:val="00543BD7"/>
    <w:rsid w:val="00556DD8"/>
    <w:rsid w:val="00562A96"/>
    <w:rsid w:val="005732F6"/>
    <w:rsid w:val="00591F9C"/>
    <w:rsid w:val="005C5ECA"/>
    <w:rsid w:val="005D52A0"/>
    <w:rsid w:val="00601B75"/>
    <w:rsid w:val="00666D5F"/>
    <w:rsid w:val="0069442E"/>
    <w:rsid w:val="00695E16"/>
    <w:rsid w:val="006972AF"/>
    <w:rsid w:val="006C3F36"/>
    <w:rsid w:val="006F6351"/>
    <w:rsid w:val="00701DB4"/>
    <w:rsid w:val="00702625"/>
    <w:rsid w:val="00724C15"/>
    <w:rsid w:val="007328AA"/>
    <w:rsid w:val="00734A53"/>
    <w:rsid w:val="00787D43"/>
    <w:rsid w:val="007E03FF"/>
    <w:rsid w:val="007E3F42"/>
    <w:rsid w:val="008070B9"/>
    <w:rsid w:val="0082660E"/>
    <w:rsid w:val="008577D8"/>
    <w:rsid w:val="008710FE"/>
    <w:rsid w:val="0087237F"/>
    <w:rsid w:val="00876694"/>
    <w:rsid w:val="008B53C4"/>
    <w:rsid w:val="00910037"/>
    <w:rsid w:val="009407F0"/>
    <w:rsid w:val="0097575A"/>
    <w:rsid w:val="009B04D7"/>
    <w:rsid w:val="009D0D65"/>
    <w:rsid w:val="009E3B99"/>
    <w:rsid w:val="009E5C16"/>
    <w:rsid w:val="00A0656A"/>
    <w:rsid w:val="00A3046D"/>
    <w:rsid w:val="00A3623C"/>
    <w:rsid w:val="00A40F9E"/>
    <w:rsid w:val="00A4284B"/>
    <w:rsid w:val="00A550FF"/>
    <w:rsid w:val="00A60082"/>
    <w:rsid w:val="00A65109"/>
    <w:rsid w:val="00A72FB8"/>
    <w:rsid w:val="00A76E98"/>
    <w:rsid w:val="00AA43EC"/>
    <w:rsid w:val="00AE0AB4"/>
    <w:rsid w:val="00AE75FC"/>
    <w:rsid w:val="00AF0EBC"/>
    <w:rsid w:val="00B07752"/>
    <w:rsid w:val="00B125C0"/>
    <w:rsid w:val="00B245EF"/>
    <w:rsid w:val="00B80CB5"/>
    <w:rsid w:val="00B95C26"/>
    <w:rsid w:val="00B9763D"/>
    <w:rsid w:val="00BF1704"/>
    <w:rsid w:val="00BF5F60"/>
    <w:rsid w:val="00BF65B6"/>
    <w:rsid w:val="00C22826"/>
    <w:rsid w:val="00C53E7A"/>
    <w:rsid w:val="00C94E2E"/>
    <w:rsid w:val="00C9517B"/>
    <w:rsid w:val="00CA6F25"/>
    <w:rsid w:val="00CB1E5A"/>
    <w:rsid w:val="00CC576F"/>
    <w:rsid w:val="00D05321"/>
    <w:rsid w:val="00D463ED"/>
    <w:rsid w:val="00D87D89"/>
    <w:rsid w:val="00DC0D4D"/>
    <w:rsid w:val="00DF33BB"/>
    <w:rsid w:val="00E02474"/>
    <w:rsid w:val="00E047B0"/>
    <w:rsid w:val="00E33B74"/>
    <w:rsid w:val="00E479AB"/>
    <w:rsid w:val="00E510D7"/>
    <w:rsid w:val="00E64E85"/>
    <w:rsid w:val="00E668C7"/>
    <w:rsid w:val="00E863E6"/>
    <w:rsid w:val="00E92451"/>
    <w:rsid w:val="00EA6C2A"/>
    <w:rsid w:val="00F204CA"/>
    <w:rsid w:val="00F40247"/>
    <w:rsid w:val="00F972A3"/>
    <w:rsid w:val="00FB2F1B"/>
    <w:rsid w:val="00FD254B"/>
    <w:rsid w:val="00FE232F"/>
    <w:rsid w:val="00FE51CF"/>
    <w:rsid w:val="02784710"/>
    <w:rsid w:val="4950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2A4AF"/>
  <w15:docId w15:val="{93E82902-CF5E-4E99-87A0-C5666EA8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0037"/>
    <w:pPr>
      <w:keepNext/>
      <w:keepLines/>
      <w:widowControl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ListParagraph">
    <w:name w:val="List Paragraph"/>
    <w:aliases w:val="Bullet point,List Paragraph1,List Paragraph11,Recommendation,List Paragraph Number,L,Bullet Point,List Bullet 1,Body Bullets 1,Bulleted Para,NFP GP Bulleted List,bullet point list,Bullet points,Content descriptions,List Paragraph2,Number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105"/>
    </w:pPr>
  </w:style>
  <w:style w:type="character" w:styleId="Hyperlink">
    <w:name w:val="Hyperlink"/>
    <w:basedOn w:val="DefaultParagraphFont"/>
    <w:uiPriority w:val="99"/>
    <w:unhideWhenUsed/>
    <w:rsid w:val="00D463ED"/>
    <w:rPr>
      <w:color w:val="FF000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1003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AU"/>
    </w:rPr>
  </w:style>
  <w:style w:type="character" w:customStyle="1" w:styleId="ListParagraphChar">
    <w:name w:val="List Paragraph Char"/>
    <w:aliases w:val="Bullet point Char,List Paragraph1 Char,List Paragraph11 Char,Recommendation Char,List Paragraph Number Char,L Char,Bullet Point Char,List Bullet 1 Char,Body Bullets 1 Char,Bulleted Para Char,NFP GP Bulleted List Char,Number Char"/>
    <w:link w:val="ListParagraph"/>
    <w:uiPriority w:val="34"/>
    <w:locked/>
    <w:rsid w:val="00910037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D87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D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D8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D89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D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D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eson@nswppa.org.au" TargetMode="External"/><Relationship Id="rId13" Type="http://schemas.openxmlformats.org/officeDocument/2006/relationships/hyperlink" Target="https://www.stewarthouse.org.au/salary-contribution/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swppa.org.au/support-flowchar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swppa.schoolzineplus.com/state-council-documents" TargetMode="External"/><Relationship Id="rId5" Type="http://schemas.openxmlformats.org/officeDocument/2006/relationships/styles" Target="styles.xml"/><Relationship Id="rId15" Type="http://schemas.openxmlformats.org/officeDocument/2006/relationships/hyperlink" Target="mailto:michelle@stewarthouse.org.au" TargetMode="External"/><Relationship Id="rId10" Type="http://schemas.openxmlformats.org/officeDocument/2006/relationships/hyperlink" Target="https://www.nswppa.org.au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seymour@nswppa.org.au" TargetMode="External"/><Relationship Id="rId14" Type="http://schemas.openxmlformats.org/officeDocument/2006/relationships/hyperlink" Target="mailto:sarahh@stewarthouse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F160AC9763448A6741108C6A4E48B" ma:contentTypeVersion="6" ma:contentTypeDescription="Create a new document." ma:contentTypeScope="" ma:versionID="bc8a5878a412cb538e8e34c924d89e1c">
  <xsd:schema xmlns:xsd="http://www.w3.org/2001/XMLSchema" xmlns:xs="http://www.w3.org/2001/XMLSchema" xmlns:p="http://schemas.microsoft.com/office/2006/metadata/properties" xmlns:ns2="00cec629-558b-400b-91e6-d8a5b58ad7f3" targetNamespace="http://schemas.microsoft.com/office/2006/metadata/properties" ma:root="true" ma:fieldsID="0050200b97d59d5f4647656b36154fbb" ns2:_="">
    <xsd:import namespace="00cec629-558b-400b-91e6-d8a5b58ad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ec629-558b-400b-91e6-d8a5b58ad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643397-B70B-4577-96C5-2BF6529B20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EDA393-F7DC-4B83-8F5B-89A81E452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908AA-613D-4999-AFCD-1B2FD4888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ec629-558b-400b-91e6-d8a5b58ad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2577</Characters>
  <Application>Microsoft Office Word</Application>
  <DocSecurity>0</DocSecurity>
  <Lines>21</Lines>
  <Paragraphs>6</Paragraphs>
  <ScaleCrop>false</ScaleCrop>
  <Company>NSW, Department of Education and Training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Ian Reeson</cp:lastModifiedBy>
  <cp:revision>5</cp:revision>
  <dcterms:created xsi:type="dcterms:W3CDTF">2018-09-08T23:17:00Z</dcterms:created>
  <dcterms:modified xsi:type="dcterms:W3CDTF">2018-12-04T06:31:00Z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0x010100C08F160AC9763448A6741108C6A4E48B</vt:lpwstr>
  </property>
</Properties>
</file>