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0E4BC" w14:textId="78AFB4B2" w:rsidR="00694CA0" w:rsidRDefault="00694CA0" w:rsidP="00B068AB">
      <w:pPr>
        <w:pStyle w:val="Heading1"/>
      </w:pPr>
      <w:bookmarkStart w:id="0" w:name="_GoBack"/>
      <w:bookmarkEnd w:id="0"/>
      <w:r>
        <w:t xml:space="preserve">NSWPPA State Council </w:t>
      </w:r>
      <w:r w:rsidR="00B068AB">
        <w:t xml:space="preserve">Workshop </w:t>
      </w:r>
      <w:r w:rsidR="00B87CF5">
        <w:t>–</w:t>
      </w:r>
      <w:r w:rsidR="00B068AB">
        <w:t xml:space="preserve"> </w:t>
      </w:r>
      <w:r w:rsidR="00B87CF5">
        <w:t>Association future directions</w:t>
      </w:r>
      <w:r w:rsidR="00A11C40">
        <w:t xml:space="preserve"> through </w:t>
      </w:r>
      <w:r w:rsidR="00B068AB">
        <w:t>Reference Group, Standing Committee and Working Party</w:t>
      </w:r>
    </w:p>
    <w:p w14:paraId="404525F8" w14:textId="18C6CF28" w:rsidR="00694CA0" w:rsidRPr="000B46B7" w:rsidRDefault="5C27CECE" w:rsidP="5C27CECE">
      <w:pPr>
        <w:rPr>
          <w:b/>
          <w:bCs/>
          <w:i/>
          <w:sz w:val="24"/>
          <w:szCs w:val="24"/>
        </w:rPr>
      </w:pPr>
      <w:r w:rsidRPr="000B46B7">
        <w:rPr>
          <w:b/>
          <w:bCs/>
          <w:i/>
          <w:sz w:val="24"/>
          <w:szCs w:val="24"/>
        </w:rPr>
        <w:t>Term 4 2018</w:t>
      </w:r>
    </w:p>
    <w:p w14:paraId="2C55ACBF" w14:textId="1F8C74C5" w:rsidR="00E4152F" w:rsidRDefault="0DA6673F" w:rsidP="0DA6673F">
      <w:pPr>
        <w:pStyle w:val="Heading4"/>
      </w:pPr>
      <w:r w:rsidRPr="0DA6673F">
        <w:t>Background...</w:t>
      </w:r>
    </w:p>
    <w:p w14:paraId="26A8E29C" w14:textId="77777777" w:rsidR="00E4152F" w:rsidRPr="003E7142" w:rsidRDefault="00E4152F" w:rsidP="00E4152F">
      <w:pPr>
        <w:spacing w:after="0" w:line="408" w:lineRule="atLeast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en-AU"/>
        </w:rPr>
      </w:pPr>
      <w:r w:rsidRPr="003E7142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en-AU"/>
        </w:rPr>
        <w:t>Our leadership is evidenced by:</w:t>
      </w:r>
    </w:p>
    <w:p w14:paraId="380A4F31" w14:textId="77777777" w:rsidR="00E4152F" w:rsidRPr="003E7142" w:rsidRDefault="00E4152F" w:rsidP="00E4152F">
      <w:pPr>
        <w:numPr>
          <w:ilvl w:val="0"/>
          <w:numId w:val="40"/>
        </w:numPr>
        <w:spacing w:after="0" w:line="240" w:lineRule="auto"/>
        <w:ind w:lef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AU"/>
        </w:rPr>
      </w:pPr>
      <w:r w:rsidRPr="003E7142">
        <w:rPr>
          <w:rFonts w:ascii="Arial" w:eastAsia="Times New Roman" w:hAnsi="Arial" w:cs="Arial"/>
          <w:color w:val="111111"/>
          <w:sz w:val="21"/>
          <w:szCs w:val="21"/>
          <w:lang w:eastAsia="en-AU"/>
        </w:rPr>
        <w:t>Providing a voice for primary principals to influence policy &amp; direction of the Ministry &amp; Department of Education</w:t>
      </w:r>
    </w:p>
    <w:p w14:paraId="7E8CE071" w14:textId="77777777" w:rsidR="00E4152F" w:rsidRPr="003E7142" w:rsidRDefault="00E4152F" w:rsidP="00E4152F">
      <w:pPr>
        <w:numPr>
          <w:ilvl w:val="0"/>
          <w:numId w:val="40"/>
        </w:numPr>
        <w:spacing w:after="0" w:line="240" w:lineRule="auto"/>
        <w:ind w:lef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AU"/>
        </w:rPr>
      </w:pPr>
      <w:r w:rsidRPr="003E7142">
        <w:rPr>
          <w:rFonts w:ascii="Arial" w:eastAsia="Times New Roman" w:hAnsi="Arial" w:cs="Arial"/>
          <w:color w:val="111111"/>
          <w:sz w:val="21"/>
          <w:szCs w:val="21"/>
          <w:lang w:eastAsia="en-AU"/>
        </w:rPr>
        <w:t>Providing &amp; support evidence informed &amp; current professional learning to develop leadership capacity</w:t>
      </w:r>
    </w:p>
    <w:p w14:paraId="7D8B407D" w14:textId="77777777" w:rsidR="00E4152F" w:rsidRPr="003E7142" w:rsidRDefault="00E4152F" w:rsidP="00E4152F">
      <w:pPr>
        <w:numPr>
          <w:ilvl w:val="0"/>
          <w:numId w:val="40"/>
        </w:numPr>
        <w:spacing w:after="0" w:line="240" w:lineRule="auto"/>
        <w:ind w:lef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AU"/>
        </w:rPr>
      </w:pPr>
      <w:r w:rsidRPr="003E7142">
        <w:rPr>
          <w:rFonts w:ascii="Arial" w:eastAsia="Times New Roman" w:hAnsi="Arial" w:cs="Arial"/>
          <w:color w:val="111111"/>
          <w:sz w:val="21"/>
          <w:szCs w:val="21"/>
          <w:lang w:eastAsia="en-AU"/>
        </w:rPr>
        <w:t>Deliver support for principal wellbeing</w:t>
      </w:r>
    </w:p>
    <w:p w14:paraId="6235FBE9" w14:textId="77777777" w:rsidR="00E4152F" w:rsidRPr="003E7142" w:rsidRDefault="00E4152F" w:rsidP="00E4152F">
      <w:pPr>
        <w:numPr>
          <w:ilvl w:val="0"/>
          <w:numId w:val="40"/>
        </w:numPr>
        <w:spacing w:after="0" w:line="240" w:lineRule="auto"/>
        <w:ind w:lef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AU"/>
        </w:rPr>
      </w:pPr>
      <w:r w:rsidRPr="003E7142">
        <w:rPr>
          <w:rFonts w:ascii="Arial" w:eastAsia="Times New Roman" w:hAnsi="Arial" w:cs="Arial"/>
          <w:color w:val="111111"/>
          <w:sz w:val="21"/>
          <w:szCs w:val="21"/>
          <w:lang w:eastAsia="en-AU"/>
        </w:rPr>
        <w:t>Communicate, collaborate, critically reflect &amp; consult with other peak stakeholder bodies to ensure we achieve priorities</w:t>
      </w:r>
    </w:p>
    <w:p w14:paraId="4C0E0744" w14:textId="67780790" w:rsidR="00E4152F" w:rsidRPr="003E7142" w:rsidRDefault="00E4152F" w:rsidP="00E4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eastAsia="en-AU"/>
        </w:rPr>
        <w:drawing>
          <wp:inline distT="0" distB="0" distL="0" distR="0" wp14:anchorId="11E88E59" wp14:editId="44A6B4F9">
            <wp:extent cx="4767875" cy="2882900"/>
            <wp:effectExtent l="0" t="0" r="0" b="0"/>
            <wp:docPr id="928720051" name="picture" descr="NSWPPA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8098" cy="288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833FB" w14:textId="02CD4738" w:rsidR="00D03B0F" w:rsidRDefault="4C4CA726" w:rsidP="4C4CA726">
      <w:pPr>
        <w:rPr>
          <w:rFonts w:ascii="Calibri" w:eastAsia="Calibri" w:hAnsi="Calibri" w:cs="Calibri"/>
          <w:sz w:val="24"/>
          <w:szCs w:val="24"/>
        </w:rPr>
      </w:pPr>
      <w:r w:rsidRPr="4C4CA726">
        <w:rPr>
          <w:rFonts w:ascii="Calibri" w:eastAsia="Calibri" w:hAnsi="Calibri" w:cs="Calibri"/>
          <w:sz w:val="24"/>
          <w:szCs w:val="24"/>
        </w:rPr>
        <w:t xml:space="preserve"> In 2017 – 2018 the NSWPPA continues to focus on the support of Principals and their schools in a changing paradigm. We have identified five broad Priorities which drive our advocacy and support.</w:t>
      </w:r>
    </w:p>
    <w:p w14:paraId="54C853F0" w14:textId="77777777" w:rsidR="006354E7" w:rsidRDefault="006354E7" w:rsidP="4C4CA726">
      <w:pPr>
        <w:pStyle w:val="NormalWeb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 w:rsidRPr="4C4CA726">
        <w:rPr>
          <w:rStyle w:val="Strong"/>
          <w:rFonts w:ascii="Arial" w:eastAsiaTheme="majorEastAsia" w:hAnsi="Arial" w:cs="Arial"/>
          <w:color w:val="444444"/>
          <w:sz w:val="21"/>
          <w:szCs w:val="21"/>
          <w:bdr w:val="none" w:sz="0" w:space="0" w:color="auto" w:frame="1"/>
        </w:rPr>
        <w:t>Priority 1: Principal Wellbeing</w:t>
      </w:r>
      <w:r>
        <w:rPr>
          <w:rFonts w:ascii="Arial" w:hAnsi="Arial" w:cs="Arial"/>
          <w:color w:val="444444"/>
          <w:sz w:val="21"/>
          <w:szCs w:val="21"/>
        </w:rPr>
        <w:br/>
      </w:r>
    </w:p>
    <w:p w14:paraId="127F274B" w14:textId="77777777" w:rsidR="006354E7" w:rsidRDefault="006354E7" w:rsidP="4C4CA726">
      <w:pPr>
        <w:pStyle w:val="NormalWeb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 w:rsidRPr="4C4CA726">
        <w:rPr>
          <w:rStyle w:val="Strong"/>
          <w:rFonts w:ascii="Arial" w:eastAsiaTheme="majorEastAsia" w:hAnsi="Arial" w:cs="Arial"/>
          <w:color w:val="444444"/>
          <w:sz w:val="21"/>
          <w:szCs w:val="21"/>
          <w:bdr w:val="none" w:sz="0" w:space="0" w:color="auto" w:frame="1"/>
        </w:rPr>
        <w:t>Priority 2: The Principal in a changing environment</w:t>
      </w:r>
      <w:r>
        <w:rPr>
          <w:rFonts w:ascii="Arial" w:hAnsi="Arial" w:cs="Arial"/>
          <w:color w:val="444444"/>
          <w:sz w:val="21"/>
          <w:szCs w:val="21"/>
        </w:rPr>
        <w:br/>
      </w:r>
    </w:p>
    <w:p w14:paraId="2861E6AE" w14:textId="77777777" w:rsidR="006354E7" w:rsidRDefault="006354E7" w:rsidP="4C4CA726">
      <w:pPr>
        <w:pStyle w:val="NormalWeb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 w:rsidRPr="4C4CA726">
        <w:rPr>
          <w:rStyle w:val="Strong"/>
          <w:rFonts w:ascii="Arial" w:eastAsiaTheme="majorEastAsia" w:hAnsi="Arial" w:cs="Arial"/>
          <w:color w:val="444444"/>
          <w:sz w:val="21"/>
          <w:szCs w:val="21"/>
          <w:bdr w:val="none" w:sz="0" w:space="0" w:color="auto" w:frame="1"/>
        </w:rPr>
        <w:t>Priority 3: Learning and Quality Teaching</w:t>
      </w:r>
      <w:r>
        <w:rPr>
          <w:rFonts w:ascii="Arial" w:hAnsi="Arial" w:cs="Arial"/>
          <w:color w:val="444444"/>
          <w:sz w:val="21"/>
          <w:szCs w:val="21"/>
        </w:rPr>
        <w:br/>
      </w:r>
    </w:p>
    <w:p w14:paraId="6A3001A0" w14:textId="77777777" w:rsidR="006354E7" w:rsidRDefault="006354E7" w:rsidP="4C4CA726">
      <w:pPr>
        <w:pStyle w:val="NormalWeb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 w:rsidRPr="4C4CA726">
        <w:rPr>
          <w:rStyle w:val="Strong"/>
          <w:rFonts w:ascii="Arial" w:eastAsiaTheme="majorEastAsia" w:hAnsi="Arial" w:cs="Arial"/>
          <w:color w:val="444444"/>
          <w:sz w:val="21"/>
          <w:szCs w:val="21"/>
          <w:bdr w:val="none" w:sz="0" w:space="0" w:color="auto" w:frame="1"/>
        </w:rPr>
        <w:t>Priority 4: Communication</w:t>
      </w:r>
      <w:r>
        <w:rPr>
          <w:rFonts w:ascii="Arial" w:hAnsi="Arial" w:cs="Arial"/>
          <w:color w:val="444444"/>
          <w:sz w:val="21"/>
          <w:szCs w:val="21"/>
        </w:rPr>
        <w:br/>
      </w:r>
    </w:p>
    <w:p w14:paraId="05DCA168" w14:textId="44F1BB78" w:rsidR="005A3CE6" w:rsidRDefault="006354E7" w:rsidP="4C4CA726">
      <w:pPr>
        <w:pStyle w:val="NormalWeb"/>
        <w:spacing w:before="0" w:beforeAutospacing="0" w:after="0" w:afterAutospacing="0" w:line="408" w:lineRule="atLeast"/>
        <w:textAlignment w:val="baseline"/>
        <w:rPr>
          <w:rStyle w:val="Strong"/>
          <w:rFonts w:ascii="Arial" w:eastAsiaTheme="majorEastAsia" w:hAnsi="Arial" w:cs="Arial"/>
          <w:color w:val="444444"/>
          <w:sz w:val="21"/>
          <w:szCs w:val="21"/>
        </w:rPr>
      </w:pPr>
      <w:r w:rsidRPr="4C4CA726">
        <w:rPr>
          <w:rStyle w:val="Strong"/>
          <w:rFonts w:ascii="Arial" w:eastAsiaTheme="majorEastAsia" w:hAnsi="Arial" w:cs="Arial"/>
          <w:color w:val="444444"/>
          <w:sz w:val="21"/>
          <w:szCs w:val="21"/>
          <w:bdr w:val="none" w:sz="0" w:space="0" w:color="auto" w:frame="1"/>
        </w:rPr>
        <w:t>Priority 5: School Operations</w:t>
      </w:r>
    </w:p>
    <w:p w14:paraId="68019DE0" w14:textId="77777777" w:rsidR="001F42D1" w:rsidRDefault="001F42D1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0334B094" w14:textId="41FB7D45" w:rsidR="00F7207B" w:rsidRPr="000B46B7" w:rsidRDefault="00F7207B" w:rsidP="00F7207B">
      <w:pPr>
        <w:rPr>
          <w:i/>
          <w:iCs/>
        </w:rPr>
      </w:pPr>
      <w:r w:rsidRPr="0DA6673F">
        <w:rPr>
          <w:b/>
          <w:bCs/>
          <w:i/>
          <w:iCs/>
        </w:rPr>
        <w:lastRenderedPageBreak/>
        <w:t>Purpose</w:t>
      </w:r>
      <w:r w:rsidRPr="0DA6673F">
        <w:rPr>
          <w:i/>
          <w:iCs/>
        </w:rPr>
        <w:t xml:space="preserve">: </w:t>
      </w:r>
      <w:r w:rsidRPr="0DA6673F">
        <w:rPr>
          <w:b/>
          <w:bCs/>
          <w:i/>
          <w:iCs/>
        </w:rPr>
        <w:t xml:space="preserve"> </w:t>
      </w:r>
      <w:r w:rsidRPr="0DA6673F">
        <w:rPr>
          <w:i/>
          <w:iCs/>
        </w:rPr>
        <w:t>To capture State Council's collective input on future directions for Reference Groups, Standing Committee’s and Working Parties (RG, SC &amp; WP) from State Council for 2019. Through this process the priorities of the Association for the 2019-2020 period will be established.</w:t>
      </w:r>
    </w:p>
    <w:p w14:paraId="1766BFB6" w14:textId="77777777" w:rsidR="00F7207B" w:rsidRPr="00F7207B" w:rsidRDefault="00F7207B" w:rsidP="00F7207B">
      <w:pPr>
        <w:rPr>
          <w:i/>
          <w:iCs/>
        </w:rPr>
      </w:pPr>
      <w:r w:rsidRPr="4C4CA726">
        <w:rPr>
          <w:b/>
          <w:bCs/>
          <w:i/>
          <w:iCs/>
        </w:rPr>
        <w:t>Directions</w:t>
      </w:r>
      <w:r w:rsidRPr="4C4CA726">
        <w:rPr>
          <w:i/>
          <w:iCs/>
        </w:rPr>
        <w:t>:  Using a brainstorming technique (all suggestions welcome) please list key areas for investigation, follow-up and action beneath each of the RG, SC &amp; WP’s. A staggered starting point for each table group in the room will ensure all RG, SC &amp; WP‘s receive input. You may of course contribute to any of the RG, SC &amp; WP’s.</w:t>
      </w:r>
    </w:p>
    <w:p w14:paraId="7016480C" w14:textId="77777777" w:rsidR="005A3CE6" w:rsidRDefault="005A3CE6" w:rsidP="4C4CA726">
      <w:pPr>
        <w:pStyle w:val="NormalWeb"/>
        <w:spacing w:before="0" w:beforeAutospacing="0" w:after="0" w:afterAutospacing="0" w:line="408" w:lineRule="atLeast"/>
        <w:textAlignment w:val="baseline"/>
        <w:rPr>
          <w:rStyle w:val="Strong"/>
          <w:rFonts w:ascii="Arial" w:eastAsiaTheme="majorEastAsia" w:hAnsi="Arial" w:cs="Arial"/>
          <w:color w:val="444444"/>
          <w:sz w:val="21"/>
          <w:szCs w:val="21"/>
        </w:rPr>
      </w:pPr>
    </w:p>
    <w:p w14:paraId="0420E2F8" w14:textId="77777777" w:rsidR="005A3CE6" w:rsidRDefault="005A3CE6" w:rsidP="4C4CA726">
      <w:pPr>
        <w:pStyle w:val="NormalWeb"/>
        <w:spacing w:before="0" w:beforeAutospacing="0" w:after="0" w:afterAutospacing="0" w:line="408" w:lineRule="atLeast"/>
        <w:textAlignment w:val="baseline"/>
        <w:rPr>
          <w:rStyle w:val="Strong"/>
          <w:rFonts w:ascii="Arial" w:eastAsiaTheme="majorEastAsia" w:hAnsi="Arial" w:cs="Arial"/>
          <w:color w:val="444444"/>
          <w:sz w:val="21"/>
          <w:szCs w:val="21"/>
        </w:rPr>
      </w:pPr>
    </w:p>
    <w:p w14:paraId="72638124" w14:textId="48477584" w:rsidR="00C03F50" w:rsidRPr="00392828" w:rsidRDefault="00806E1E" w:rsidP="4C4CA726">
      <w:pPr>
        <w:pStyle w:val="NormalWeb"/>
        <w:spacing w:before="0" w:beforeAutospacing="0" w:after="0" w:afterAutospacing="0" w:line="408" w:lineRule="atLeast"/>
        <w:textAlignment w:val="baseline"/>
        <w:rPr>
          <w:rStyle w:val="Strong"/>
          <w:rFonts w:ascii="Arial" w:eastAsiaTheme="majorEastAsia" w:hAnsi="Arial" w:cs="Arial"/>
          <w:color w:val="444444"/>
          <w:szCs w:val="21"/>
        </w:rPr>
      </w:pPr>
      <w:r w:rsidRPr="00392828">
        <w:rPr>
          <w:rStyle w:val="Strong"/>
          <w:rFonts w:ascii="Arial" w:eastAsiaTheme="majorEastAsia" w:hAnsi="Arial" w:cs="Arial"/>
          <w:color w:val="444444"/>
          <w:szCs w:val="21"/>
        </w:rPr>
        <w:t>One question to ponder as you work together…</w:t>
      </w:r>
    </w:p>
    <w:p w14:paraId="17E3B464" w14:textId="6863CD70" w:rsidR="00806E1E" w:rsidRPr="00392828" w:rsidRDefault="006453D4" w:rsidP="4C4CA726">
      <w:pPr>
        <w:pStyle w:val="NormalWeb"/>
        <w:spacing w:before="0" w:beforeAutospacing="0" w:after="0" w:afterAutospacing="0" w:line="408" w:lineRule="atLeast"/>
        <w:textAlignment w:val="baseline"/>
        <w:rPr>
          <w:rStyle w:val="Strong"/>
          <w:rFonts w:ascii="Arial" w:eastAsiaTheme="majorEastAsia" w:hAnsi="Arial" w:cs="Arial"/>
          <w:b w:val="0"/>
          <w:color w:val="444444"/>
          <w:szCs w:val="21"/>
        </w:rPr>
      </w:pPr>
      <w:r w:rsidRPr="00392828">
        <w:rPr>
          <w:rStyle w:val="Strong"/>
          <w:rFonts w:ascii="Arial" w:eastAsiaTheme="majorEastAsia" w:hAnsi="Arial" w:cs="Arial"/>
          <w:b w:val="0"/>
          <w:color w:val="444444"/>
          <w:szCs w:val="21"/>
        </w:rPr>
        <w:t>Does</w:t>
      </w:r>
      <w:r w:rsidR="00806E1E" w:rsidRPr="00392828">
        <w:rPr>
          <w:rStyle w:val="Strong"/>
          <w:rFonts w:ascii="Arial" w:eastAsiaTheme="majorEastAsia" w:hAnsi="Arial" w:cs="Arial"/>
          <w:b w:val="0"/>
          <w:color w:val="444444"/>
          <w:szCs w:val="21"/>
        </w:rPr>
        <w:t xml:space="preserve"> the current </w:t>
      </w:r>
      <w:r w:rsidR="00375B77" w:rsidRPr="00392828">
        <w:rPr>
          <w:rStyle w:val="Strong"/>
          <w:rFonts w:ascii="Arial" w:eastAsiaTheme="majorEastAsia" w:hAnsi="Arial" w:cs="Arial"/>
          <w:b w:val="0"/>
          <w:color w:val="444444"/>
          <w:szCs w:val="21"/>
        </w:rPr>
        <w:t>range of R</w:t>
      </w:r>
      <w:r w:rsidRPr="00392828">
        <w:rPr>
          <w:rStyle w:val="Strong"/>
          <w:rFonts w:ascii="Arial" w:eastAsiaTheme="majorEastAsia" w:hAnsi="Arial" w:cs="Arial"/>
          <w:b w:val="0"/>
          <w:color w:val="444444"/>
          <w:szCs w:val="21"/>
        </w:rPr>
        <w:t>e</w:t>
      </w:r>
      <w:r w:rsidR="00375B77" w:rsidRPr="00392828">
        <w:rPr>
          <w:rStyle w:val="Strong"/>
          <w:rFonts w:ascii="Arial" w:eastAsiaTheme="majorEastAsia" w:hAnsi="Arial" w:cs="Arial"/>
          <w:b w:val="0"/>
          <w:color w:val="444444"/>
          <w:szCs w:val="21"/>
        </w:rPr>
        <w:t>ference Groups, Standing Committees and Working Party</w:t>
      </w:r>
      <w:r w:rsidRPr="00392828">
        <w:rPr>
          <w:rStyle w:val="Strong"/>
          <w:rFonts w:ascii="Arial" w:eastAsiaTheme="majorEastAsia" w:hAnsi="Arial" w:cs="Arial"/>
          <w:b w:val="0"/>
          <w:color w:val="444444"/>
          <w:szCs w:val="21"/>
        </w:rPr>
        <w:t xml:space="preserve"> meet the needs of NSW Primary Principals and support the Associations </w:t>
      </w:r>
      <w:r w:rsidR="00252993" w:rsidRPr="00392828">
        <w:rPr>
          <w:rStyle w:val="Strong"/>
          <w:rFonts w:ascii="Arial" w:eastAsiaTheme="majorEastAsia" w:hAnsi="Arial" w:cs="Arial"/>
          <w:b w:val="0"/>
          <w:color w:val="444444"/>
          <w:szCs w:val="21"/>
        </w:rPr>
        <w:t>purpose?</w:t>
      </w:r>
    </w:p>
    <w:p w14:paraId="74F8E0F1" w14:textId="541C8605" w:rsidR="00252993" w:rsidRPr="00392828" w:rsidRDefault="00252993" w:rsidP="4C4CA726">
      <w:pPr>
        <w:pStyle w:val="NormalWeb"/>
        <w:spacing w:before="0" w:beforeAutospacing="0" w:after="0" w:afterAutospacing="0" w:line="408" w:lineRule="atLeast"/>
        <w:textAlignment w:val="baseline"/>
        <w:rPr>
          <w:rStyle w:val="Strong"/>
          <w:rFonts w:ascii="Arial" w:eastAsiaTheme="majorEastAsia" w:hAnsi="Arial" w:cs="Arial"/>
          <w:b w:val="0"/>
          <w:color w:val="444444"/>
          <w:szCs w:val="21"/>
        </w:rPr>
      </w:pPr>
      <w:r w:rsidRPr="00392828">
        <w:rPr>
          <w:rStyle w:val="Strong"/>
          <w:rFonts w:ascii="Arial" w:eastAsiaTheme="majorEastAsia" w:hAnsi="Arial" w:cs="Arial"/>
          <w:b w:val="0"/>
          <w:color w:val="444444"/>
          <w:szCs w:val="21"/>
        </w:rPr>
        <w:t>Your thoughts and suggestions for change and maintenance…</w:t>
      </w:r>
    </w:p>
    <w:p w14:paraId="0B4D1999" w14:textId="1F1FC143" w:rsidR="00252993" w:rsidRDefault="00252993" w:rsidP="00252993">
      <w:pPr>
        <w:pStyle w:val="NormalWeb"/>
        <w:numPr>
          <w:ilvl w:val="0"/>
          <w:numId w:val="45"/>
        </w:numPr>
        <w:spacing w:before="0" w:beforeAutospacing="0" w:after="0" w:afterAutospacing="0" w:line="408" w:lineRule="atLeast"/>
        <w:textAlignment w:val="baseline"/>
        <w:rPr>
          <w:rStyle w:val="Strong"/>
          <w:rFonts w:ascii="Arial" w:eastAsiaTheme="majorEastAsia" w:hAnsi="Arial" w:cs="Arial"/>
          <w:color w:val="444444"/>
          <w:sz w:val="21"/>
          <w:szCs w:val="21"/>
        </w:rPr>
      </w:pPr>
      <w:r>
        <w:rPr>
          <w:rStyle w:val="Strong"/>
          <w:rFonts w:ascii="Arial" w:eastAsiaTheme="majorEastAsia" w:hAnsi="Arial" w:cs="Arial"/>
          <w:color w:val="444444"/>
          <w:sz w:val="21"/>
          <w:szCs w:val="21"/>
        </w:rPr>
        <w:t xml:space="preserve"> </w:t>
      </w:r>
    </w:p>
    <w:p w14:paraId="35AE55A8" w14:textId="7C18D2F6" w:rsidR="00252993" w:rsidRDefault="00252993" w:rsidP="00252993">
      <w:pPr>
        <w:pStyle w:val="NormalWeb"/>
        <w:numPr>
          <w:ilvl w:val="0"/>
          <w:numId w:val="45"/>
        </w:numPr>
        <w:spacing w:before="0" w:beforeAutospacing="0" w:after="0" w:afterAutospacing="0" w:line="408" w:lineRule="atLeast"/>
        <w:textAlignment w:val="baseline"/>
        <w:rPr>
          <w:rStyle w:val="Strong"/>
          <w:rFonts w:ascii="Arial" w:eastAsiaTheme="majorEastAsia" w:hAnsi="Arial" w:cs="Arial"/>
          <w:color w:val="444444"/>
          <w:sz w:val="21"/>
          <w:szCs w:val="21"/>
        </w:rPr>
      </w:pPr>
      <w:r>
        <w:rPr>
          <w:rStyle w:val="Strong"/>
          <w:rFonts w:ascii="Arial" w:eastAsiaTheme="majorEastAsia" w:hAnsi="Arial" w:cs="Arial"/>
          <w:color w:val="444444"/>
          <w:sz w:val="21"/>
          <w:szCs w:val="21"/>
        </w:rPr>
        <w:t xml:space="preserve"> </w:t>
      </w:r>
    </w:p>
    <w:p w14:paraId="5435D68B" w14:textId="30747241" w:rsidR="00252993" w:rsidRDefault="00252993" w:rsidP="00252993">
      <w:pPr>
        <w:pStyle w:val="NormalWeb"/>
        <w:numPr>
          <w:ilvl w:val="0"/>
          <w:numId w:val="45"/>
        </w:numPr>
        <w:spacing w:before="0" w:beforeAutospacing="0" w:after="0" w:afterAutospacing="0" w:line="408" w:lineRule="atLeast"/>
        <w:textAlignment w:val="baseline"/>
        <w:rPr>
          <w:rStyle w:val="Strong"/>
          <w:rFonts w:ascii="Arial" w:eastAsiaTheme="majorEastAsia" w:hAnsi="Arial" w:cs="Arial"/>
          <w:color w:val="444444"/>
          <w:sz w:val="21"/>
          <w:szCs w:val="21"/>
        </w:rPr>
      </w:pPr>
      <w:r>
        <w:rPr>
          <w:rStyle w:val="Strong"/>
          <w:rFonts w:ascii="Arial" w:eastAsiaTheme="majorEastAsia" w:hAnsi="Arial" w:cs="Arial"/>
          <w:color w:val="444444"/>
          <w:sz w:val="21"/>
          <w:szCs w:val="21"/>
        </w:rPr>
        <w:t xml:space="preserve"> </w:t>
      </w:r>
    </w:p>
    <w:p w14:paraId="5F1DC7C2" w14:textId="1485494D" w:rsidR="00252993" w:rsidRDefault="00252993" w:rsidP="00252993">
      <w:pPr>
        <w:pStyle w:val="NormalWeb"/>
        <w:numPr>
          <w:ilvl w:val="0"/>
          <w:numId w:val="45"/>
        </w:numPr>
        <w:spacing w:before="0" w:beforeAutospacing="0" w:after="0" w:afterAutospacing="0" w:line="408" w:lineRule="atLeast"/>
        <w:textAlignment w:val="baseline"/>
        <w:rPr>
          <w:rStyle w:val="Strong"/>
          <w:rFonts w:ascii="Arial" w:eastAsiaTheme="majorEastAsia" w:hAnsi="Arial" w:cs="Arial"/>
          <w:color w:val="444444"/>
          <w:sz w:val="21"/>
          <w:szCs w:val="21"/>
        </w:rPr>
      </w:pPr>
      <w:r>
        <w:rPr>
          <w:rStyle w:val="Strong"/>
          <w:rFonts w:ascii="Arial" w:eastAsiaTheme="majorEastAsia" w:hAnsi="Arial" w:cs="Arial"/>
          <w:color w:val="444444"/>
          <w:sz w:val="21"/>
          <w:szCs w:val="21"/>
        </w:rPr>
        <w:t xml:space="preserve"> </w:t>
      </w:r>
    </w:p>
    <w:p w14:paraId="08B60E3C" w14:textId="77777777" w:rsidR="00252993" w:rsidRDefault="00252993" w:rsidP="00252993">
      <w:pPr>
        <w:pStyle w:val="NormalWeb"/>
        <w:spacing w:before="0" w:beforeAutospacing="0" w:after="0" w:afterAutospacing="0" w:line="408" w:lineRule="atLeast"/>
        <w:textAlignment w:val="baseline"/>
        <w:rPr>
          <w:rStyle w:val="Strong"/>
          <w:rFonts w:ascii="Arial" w:eastAsiaTheme="majorEastAsia" w:hAnsi="Arial" w:cs="Arial"/>
          <w:color w:val="444444"/>
          <w:sz w:val="21"/>
          <w:szCs w:val="21"/>
        </w:rPr>
      </w:pPr>
    </w:p>
    <w:p w14:paraId="5BC1F762" w14:textId="7384581E" w:rsidR="00252993" w:rsidRDefault="004C3A03" w:rsidP="00252993">
      <w:pPr>
        <w:pStyle w:val="NormalWeb"/>
        <w:spacing w:before="0" w:beforeAutospacing="0" w:after="0" w:afterAutospacing="0" w:line="408" w:lineRule="atLeast"/>
        <w:textAlignment w:val="baseline"/>
        <w:rPr>
          <w:rStyle w:val="Strong"/>
          <w:rFonts w:ascii="Arial" w:eastAsiaTheme="majorEastAsia" w:hAnsi="Arial" w:cs="Arial"/>
          <w:color w:val="444444"/>
          <w:sz w:val="21"/>
          <w:szCs w:val="21"/>
        </w:rPr>
      </w:pPr>
      <w:r>
        <w:rPr>
          <w:rStyle w:val="Strong"/>
          <w:rFonts w:ascii="Arial" w:eastAsiaTheme="majorEastAsia" w:hAnsi="Arial" w:cs="Arial"/>
          <w:color w:val="444444"/>
          <w:sz w:val="21"/>
          <w:szCs w:val="21"/>
        </w:rPr>
        <w:t>Now to the RG’s, SC’s &amp; WP…</w:t>
      </w:r>
    </w:p>
    <w:p w14:paraId="4C288825" w14:textId="77777777" w:rsidR="00252993" w:rsidRDefault="00252993" w:rsidP="4C4CA726">
      <w:pPr>
        <w:pStyle w:val="NormalWeb"/>
        <w:spacing w:before="0" w:beforeAutospacing="0" w:after="0" w:afterAutospacing="0" w:line="408" w:lineRule="atLeast"/>
        <w:textAlignment w:val="baseline"/>
        <w:rPr>
          <w:rStyle w:val="Strong"/>
          <w:rFonts w:ascii="Arial" w:eastAsiaTheme="majorEastAsia" w:hAnsi="Arial" w:cs="Arial"/>
          <w:color w:val="444444"/>
          <w:sz w:val="21"/>
          <w:szCs w:val="21"/>
        </w:rPr>
      </w:pPr>
    </w:p>
    <w:p w14:paraId="7FB1E0BB" w14:textId="2F4EE14B" w:rsidR="006354E7" w:rsidRPr="001C6E16" w:rsidRDefault="4C4CA726" w:rsidP="4C4CA726">
      <w:pPr>
        <w:pStyle w:val="NormalWeb"/>
        <w:spacing w:before="0" w:beforeAutospacing="0" w:after="0" w:afterAutospacing="0" w:line="408" w:lineRule="atLeast"/>
        <w:textAlignment w:val="baseline"/>
        <w:rPr>
          <w:b/>
          <w:i/>
        </w:rPr>
      </w:pPr>
      <w:r w:rsidRPr="001C6E16">
        <w:rPr>
          <w:b/>
          <w:i/>
        </w:rPr>
        <w:t>Example</w:t>
      </w:r>
      <w:r w:rsidR="001C6E16">
        <w:rPr>
          <w:b/>
          <w:i/>
        </w:rPr>
        <w:t>…</w:t>
      </w:r>
    </w:p>
    <w:p w14:paraId="00F38B06" w14:textId="5E401AEB" w:rsidR="006354E7" w:rsidRPr="00543A3F" w:rsidRDefault="4C4CA726" w:rsidP="4C4CA726">
      <w:pPr>
        <w:pStyle w:val="NormalWeb"/>
        <w:spacing w:before="0" w:beforeAutospacing="0" w:after="0" w:afterAutospacing="0" w:line="408" w:lineRule="atLeast"/>
        <w:textAlignment w:val="baseline"/>
        <w:rPr>
          <w:b/>
        </w:rPr>
      </w:pPr>
      <w:r w:rsidRPr="00543A3F">
        <w:rPr>
          <w:b/>
        </w:rPr>
        <w:t>H</w:t>
      </w:r>
      <w:r w:rsidR="00CC3727" w:rsidRPr="00543A3F">
        <w:rPr>
          <w:b/>
        </w:rPr>
        <w:t>uman Resources</w:t>
      </w:r>
      <w:r w:rsidRPr="00543A3F">
        <w:rPr>
          <w:b/>
        </w:rPr>
        <w:t xml:space="preserve"> </w:t>
      </w:r>
      <w:r w:rsidR="00CC3727" w:rsidRPr="00543A3F">
        <w:rPr>
          <w:b/>
        </w:rPr>
        <w:t>Reference Group</w:t>
      </w:r>
    </w:p>
    <w:p w14:paraId="14EDF8E4" w14:textId="3BB63B27" w:rsidR="006354E7" w:rsidRDefault="4C4CA726" w:rsidP="4C4CA726">
      <w:pPr>
        <w:pStyle w:val="NormalWeb"/>
        <w:spacing w:before="0" w:beforeAutospacing="0" w:after="0" w:afterAutospacing="0" w:line="408" w:lineRule="atLeast"/>
        <w:textAlignment w:val="baseline"/>
      </w:pPr>
      <w:r w:rsidRPr="00CC6924">
        <w:rPr>
          <w:b/>
        </w:rPr>
        <w:t>Future focus:</w:t>
      </w:r>
      <w:r>
        <w:t xml:space="preserve"> </w:t>
      </w:r>
      <w:r w:rsidR="00543A3F">
        <w:t xml:space="preserve">A revamped </w:t>
      </w:r>
      <w:r>
        <w:t xml:space="preserve">Principal </w:t>
      </w:r>
      <w:r w:rsidR="00543A3F">
        <w:t>C</w:t>
      </w:r>
      <w:r>
        <w:t>lassification</w:t>
      </w:r>
    </w:p>
    <w:p w14:paraId="2FA655EB" w14:textId="77777777" w:rsidR="009329A6" w:rsidRDefault="4C4CA726" w:rsidP="001105C5">
      <w:pPr>
        <w:pStyle w:val="NormalWeb"/>
        <w:spacing w:before="0" w:beforeAutospacing="0" w:after="0" w:afterAutospacing="0" w:line="408" w:lineRule="atLeast"/>
        <w:textAlignment w:val="baseline"/>
      </w:pPr>
      <w:r w:rsidRPr="00CC6924">
        <w:rPr>
          <w:b/>
        </w:rPr>
        <w:t>Desired o</w:t>
      </w:r>
      <w:r w:rsidR="00BF42BE" w:rsidRPr="00CC6924">
        <w:rPr>
          <w:b/>
        </w:rPr>
        <w:t>utcome:</w:t>
      </w:r>
      <w:r w:rsidR="00BF42BE">
        <w:t xml:space="preserve"> Classification reflects NSWPPA Teaching Principal RG position paper </w:t>
      </w:r>
      <w:r w:rsidR="00E55A17">
        <w:t>endorsed at State Council Term 4 2018 and includes an expanded</w:t>
      </w:r>
      <w:r w:rsidR="001C6E16">
        <w:t xml:space="preserve"> range of classification to increase</w:t>
      </w:r>
      <w:r w:rsidR="00A21610">
        <w:t xml:space="preserve"> opportunity for primary principal promotion.</w:t>
      </w:r>
    </w:p>
    <w:p w14:paraId="58FE9578" w14:textId="2FF39BA2" w:rsidR="001105C5" w:rsidRPr="00543A3F" w:rsidRDefault="006354E7" w:rsidP="001105C5">
      <w:pPr>
        <w:pStyle w:val="NormalWeb"/>
        <w:spacing w:before="0" w:beforeAutospacing="0" w:after="0" w:afterAutospacing="0" w:line="408" w:lineRule="atLeast"/>
        <w:textAlignment w:val="baseline"/>
        <w:rPr>
          <w:b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 w:rsidR="001105C5">
        <w:rPr>
          <w:b/>
        </w:rPr>
        <w:t>Finance &amp; Administration</w:t>
      </w:r>
      <w:r w:rsidR="001105C5" w:rsidRPr="00543A3F">
        <w:rPr>
          <w:b/>
        </w:rPr>
        <w:t xml:space="preserve"> Reference Group</w:t>
      </w:r>
    </w:p>
    <w:p w14:paraId="39B907BE" w14:textId="0F277214" w:rsidR="001105C5" w:rsidRDefault="001105C5" w:rsidP="001105C5">
      <w:pPr>
        <w:pStyle w:val="NormalWeb"/>
        <w:spacing w:before="0" w:beforeAutospacing="0" w:after="0" w:afterAutospacing="0" w:line="408" w:lineRule="atLeast"/>
        <w:textAlignment w:val="baseline"/>
      </w:pPr>
      <w:r w:rsidRPr="00CC6924">
        <w:rPr>
          <w:b/>
        </w:rPr>
        <w:t>Future focus:</w:t>
      </w:r>
      <w:r>
        <w:t xml:space="preserve"> HR </w:t>
      </w:r>
      <w:r w:rsidR="004B1929">
        <w:t xml:space="preserve">SAP </w:t>
      </w:r>
      <w:proofErr w:type="gramStart"/>
      <w:r>
        <w:t xml:space="preserve">Finance </w:t>
      </w:r>
      <w:r w:rsidR="004B1929">
        <w:t xml:space="preserve"> HR</w:t>
      </w:r>
      <w:proofErr w:type="gramEnd"/>
      <w:r w:rsidR="004B1929">
        <w:t xml:space="preserve"> SAP Payroll &amp; Leave</w:t>
      </w:r>
    </w:p>
    <w:p w14:paraId="7709B397" w14:textId="6FE499F7" w:rsidR="006354E7" w:rsidRDefault="001105C5" w:rsidP="001105C5">
      <w:pPr>
        <w:pStyle w:val="NormalWeb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 w:rsidRPr="00CC6924">
        <w:rPr>
          <w:b/>
        </w:rPr>
        <w:t>Desired outcome:</w:t>
      </w:r>
      <w:r>
        <w:t xml:space="preserve"> </w:t>
      </w:r>
      <w:r w:rsidR="004B1929">
        <w:t xml:space="preserve">The two </w:t>
      </w:r>
      <w:r w:rsidR="00CB5430">
        <w:t>components</w:t>
      </w:r>
      <w:r w:rsidR="004B1929">
        <w:t xml:space="preserve"> are fully integrated to </w:t>
      </w:r>
      <w:r w:rsidR="009329A6">
        <w:t xml:space="preserve">automate and </w:t>
      </w:r>
      <w:r w:rsidR="004B1929">
        <w:t>remove the burdensome</w:t>
      </w:r>
      <w:r w:rsidR="00CB5430">
        <w:t xml:space="preserve"> tasks currently required to reconcile </w:t>
      </w:r>
      <w:r w:rsidR="00142CEB">
        <w:t xml:space="preserve">casual &amp; temporary </w:t>
      </w:r>
      <w:r w:rsidR="00CB5430">
        <w:t xml:space="preserve">staff </w:t>
      </w:r>
      <w:r w:rsidR="00142CEB">
        <w:t>employment with the schools fin</w:t>
      </w:r>
      <w:r w:rsidR="009C3DB8">
        <w:t>ancial expenditure</w:t>
      </w:r>
      <w:r w:rsidR="009329A6">
        <w:t>.</w:t>
      </w:r>
    </w:p>
    <w:p w14:paraId="3223172E" w14:textId="77777777" w:rsidR="001105C5" w:rsidRDefault="001105C5" w:rsidP="4C4CA726">
      <w:pPr>
        <w:pStyle w:val="NormalWeb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</w:p>
    <w:p w14:paraId="207B0DF4" w14:textId="77777777" w:rsidR="006669AD" w:rsidRDefault="006669AD" w:rsidP="4C4CA726">
      <w:pPr>
        <w:pStyle w:val="NormalWeb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</w:p>
    <w:tbl>
      <w:tblPr>
        <w:tblStyle w:val="TableGrid"/>
        <w:tblW w:w="8580" w:type="dxa"/>
        <w:tblLook w:val="04A0" w:firstRow="1" w:lastRow="0" w:firstColumn="1" w:lastColumn="0" w:noHBand="0" w:noVBand="1"/>
      </w:tblPr>
      <w:tblGrid>
        <w:gridCol w:w="8580"/>
      </w:tblGrid>
      <w:tr w:rsidR="0067414E" w:rsidRPr="00612BD5" w14:paraId="07A7743E" w14:textId="77777777" w:rsidTr="0DA6673F">
        <w:tc>
          <w:tcPr>
            <w:tcW w:w="8580" w:type="dxa"/>
          </w:tcPr>
          <w:p w14:paraId="70D2C839" w14:textId="77777777" w:rsidR="0067414E" w:rsidRPr="00612BD5" w:rsidRDefault="00B879E9" w:rsidP="00B879E9">
            <w:pP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BF42BE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lastRenderedPageBreak/>
              <w:t>Reference Group</w:t>
            </w:r>
          </w:p>
        </w:tc>
      </w:tr>
      <w:tr w:rsidR="0067414E" w:rsidRPr="0099791A" w14:paraId="4422C3E5" w14:textId="77777777" w:rsidTr="0DA6673F">
        <w:tc>
          <w:tcPr>
            <w:tcW w:w="8580" w:type="dxa"/>
          </w:tcPr>
          <w:p w14:paraId="0F67A941" w14:textId="105350AB" w:rsidR="00B879E9" w:rsidRPr="00B879E9" w:rsidRDefault="4C4CA726" w:rsidP="4C4CA726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Aboriginal Education</w:t>
            </w:r>
          </w:p>
          <w:p w14:paraId="4ABA58F7" w14:textId="5DB8BF52" w:rsidR="00B879E9" w:rsidRPr="00B879E9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</w:p>
          <w:p w14:paraId="12058CE1" w14:textId="12D14240" w:rsidR="00B879E9" w:rsidRPr="00B879E9" w:rsidRDefault="0DA6673F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25C5ACA6" w14:textId="7172F567" w:rsidR="00B879E9" w:rsidRPr="00B879E9" w:rsidRDefault="00B879E9" w:rsidP="0DA6673F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563C27DE" w14:textId="58DF2A5A" w:rsidR="00B879E9" w:rsidRPr="00B879E9" w:rsidRDefault="0DA6673F" w:rsidP="0DA6673F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7770E2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02B49E90" w14:textId="7C777DC8" w:rsidR="00B879E9" w:rsidRPr="00B879E9" w:rsidRDefault="007770E2" w:rsidP="0DA6673F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0A37501D" w14:textId="137EFCEB" w:rsidR="00B879E9" w:rsidRPr="00B879E9" w:rsidRDefault="00B879E9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67414E" w:rsidRPr="0099791A" w14:paraId="4A74B30B" w14:textId="77777777" w:rsidTr="0DA6673F">
        <w:tc>
          <w:tcPr>
            <w:tcW w:w="8580" w:type="dxa"/>
          </w:tcPr>
          <w:p w14:paraId="3AE89B3F" w14:textId="77777777" w:rsidR="0067414E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Assessment, Planning and Accountabilit</w:t>
            </w: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y</w:t>
            </w:r>
          </w:p>
          <w:p w14:paraId="30E7DBB2" w14:textId="0468A13B" w:rsidR="00A11C40" w:rsidRPr="00B879E9" w:rsidRDefault="00A11C40" w:rsidP="00A11C40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7770E2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49E3FA3B" w14:textId="77777777" w:rsidR="00A11C40" w:rsidRPr="00B879E9" w:rsidRDefault="00A11C40" w:rsidP="00A11C40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4A03769C" w14:textId="77777777" w:rsidR="00A11C40" w:rsidRPr="00B879E9" w:rsidRDefault="00A11C40" w:rsidP="00A11C40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01EA1BF6" w14:textId="46E295CC" w:rsidR="00A11C40" w:rsidRPr="00B879E9" w:rsidRDefault="00A11C40" w:rsidP="00A11C40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7770E2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0D3F6551" w14:textId="77777777" w:rsidR="00A11C40" w:rsidRPr="00B879E9" w:rsidRDefault="00A11C40" w:rsidP="00A11C40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 </w:t>
            </w:r>
          </w:p>
          <w:p w14:paraId="5DAB6C7B" w14:textId="788401AE" w:rsidR="00B879E9" w:rsidRPr="00B879E9" w:rsidRDefault="00B879E9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67414E" w:rsidRPr="0099791A" w14:paraId="3D96B485" w14:textId="77777777" w:rsidTr="0DA6673F">
        <w:tc>
          <w:tcPr>
            <w:tcW w:w="8580" w:type="dxa"/>
          </w:tcPr>
          <w:p w14:paraId="4CAD41B3" w14:textId="77777777" w:rsidR="00B879E9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Asset Management</w:t>
            </w:r>
            <w:r w:rsidRPr="4C4CA72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34C959B7" w14:textId="468D4FB1" w:rsidR="00020564" w:rsidRPr="00B879E9" w:rsidRDefault="00020564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7770E2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2B8385AB" w14:textId="77777777" w:rsidR="00020564" w:rsidRPr="00B879E9" w:rsidRDefault="00020564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6FABAFD5" w14:textId="77777777" w:rsidR="00020564" w:rsidRPr="00B879E9" w:rsidRDefault="00020564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28857FDB" w14:textId="2B966F20" w:rsidR="00020564" w:rsidRPr="00B879E9" w:rsidRDefault="00020564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7770E2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2486C99B" w14:textId="77777777" w:rsidR="00020564" w:rsidRPr="00B879E9" w:rsidRDefault="00020564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 </w:t>
            </w:r>
          </w:p>
          <w:p w14:paraId="02EB378F" w14:textId="6FA592CE" w:rsidR="0067414E" w:rsidRPr="00B879E9" w:rsidRDefault="0067414E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67414E" w:rsidRPr="0099791A" w14:paraId="053D71C2" w14:textId="77777777" w:rsidTr="0DA6673F">
        <w:tc>
          <w:tcPr>
            <w:tcW w:w="8580" w:type="dxa"/>
          </w:tcPr>
          <w:p w14:paraId="44ED4F2E" w14:textId="77777777" w:rsidR="0067414E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Curriculum  </w:t>
            </w:r>
          </w:p>
          <w:p w14:paraId="0E0C6E68" w14:textId="1B46C32D" w:rsidR="00020564" w:rsidRPr="00B879E9" w:rsidRDefault="00020564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7770E2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0DF44CF9" w14:textId="77777777" w:rsidR="00020564" w:rsidRPr="00B879E9" w:rsidRDefault="00020564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7039A0FB" w14:textId="77777777" w:rsidR="00020564" w:rsidRPr="00B879E9" w:rsidRDefault="00020564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6DE1A3AF" w14:textId="271419E3" w:rsidR="00020564" w:rsidRPr="00B879E9" w:rsidRDefault="00020564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7770E2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04515D00" w14:textId="553F9628" w:rsidR="00020564" w:rsidRPr="00B879E9" w:rsidRDefault="007770E2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6A05A809" w14:textId="56C68A47" w:rsidR="00B879E9" w:rsidRPr="00B879E9" w:rsidRDefault="00B879E9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67414E" w:rsidRPr="0099791A" w14:paraId="32338BE4" w14:textId="77777777" w:rsidTr="0DA6673F">
        <w:tc>
          <w:tcPr>
            <w:tcW w:w="8580" w:type="dxa"/>
          </w:tcPr>
          <w:p w14:paraId="61F145CB" w14:textId="77777777" w:rsidR="0067414E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Disability Programs</w:t>
            </w:r>
            <w:r w:rsidRPr="4C4CA72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0CEED8E0" w14:textId="3A74BB7B" w:rsidR="00020564" w:rsidRPr="00B879E9" w:rsidRDefault="00020564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7770E2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4202C744" w14:textId="77777777" w:rsidR="00020564" w:rsidRPr="00B879E9" w:rsidRDefault="00020564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7FA356E3" w14:textId="77777777" w:rsidR="00020564" w:rsidRPr="00B879E9" w:rsidRDefault="00020564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384944D7" w14:textId="460E1FE9" w:rsidR="00020564" w:rsidRPr="00B879E9" w:rsidRDefault="00020564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7770E2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6DE2C80A" w14:textId="25A4C1D3" w:rsidR="00020564" w:rsidRPr="00B879E9" w:rsidRDefault="007770E2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5A39BBE3" w14:textId="79CCED53" w:rsidR="00B879E9" w:rsidRPr="00B879E9" w:rsidRDefault="00B879E9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67414E" w:rsidRPr="0099791A" w14:paraId="4158BBCC" w14:textId="77777777" w:rsidTr="0DA6673F">
        <w:tc>
          <w:tcPr>
            <w:tcW w:w="8580" w:type="dxa"/>
          </w:tcPr>
          <w:p w14:paraId="692381B3" w14:textId="77777777" w:rsidR="00B879E9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Finance &amp; Administration</w:t>
            </w:r>
          </w:p>
          <w:p w14:paraId="4935183C" w14:textId="7872E452" w:rsidR="00020564" w:rsidRPr="00B879E9" w:rsidRDefault="00020564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7770E2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14EF993B" w14:textId="77777777" w:rsidR="00020564" w:rsidRPr="00B879E9" w:rsidRDefault="00020564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46D62155" w14:textId="77777777" w:rsidR="00020564" w:rsidRPr="00B879E9" w:rsidRDefault="00020564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1FC99CDD" w14:textId="1FBDB87F" w:rsidR="00020564" w:rsidRPr="00B879E9" w:rsidRDefault="00020564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lastRenderedPageBreak/>
              <w:t>Future focus:</w:t>
            </w:r>
            <w:r w:rsidR="003E6F5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14937BBE" w14:textId="07EC5797" w:rsidR="00020564" w:rsidRPr="00B879E9" w:rsidRDefault="003E6F5D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41C8F396" w14:textId="3FBABA84" w:rsidR="0067414E" w:rsidRPr="00B879E9" w:rsidRDefault="0067414E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67414E" w:rsidRPr="0099791A" w14:paraId="4BF73CB8" w14:textId="77777777" w:rsidTr="0DA6673F">
        <w:tc>
          <w:tcPr>
            <w:tcW w:w="8580" w:type="dxa"/>
          </w:tcPr>
          <w:p w14:paraId="1DDF3CB6" w14:textId="77777777" w:rsidR="0067414E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lastRenderedPageBreak/>
              <w:t>Human Resources</w:t>
            </w:r>
            <w:r w:rsidRPr="4C4CA72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5F5F998C" w14:textId="296C9C86" w:rsidR="00020564" w:rsidRPr="00B879E9" w:rsidRDefault="00020564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3E6F5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71926666" w14:textId="689D3EE3" w:rsidR="00020564" w:rsidRPr="00B879E9" w:rsidRDefault="003E6F5D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186F4F64" w14:textId="77777777" w:rsidR="00020564" w:rsidRPr="00B879E9" w:rsidRDefault="00020564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01457E62" w14:textId="73827862" w:rsidR="00020564" w:rsidRPr="00B879E9" w:rsidRDefault="00020564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3E6F5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620E1AEA" w14:textId="31D4BEEC" w:rsidR="00020564" w:rsidRPr="00B879E9" w:rsidRDefault="003E6F5D" w:rsidP="0002056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72A3D3EC" w14:textId="0E611185" w:rsidR="00B879E9" w:rsidRPr="00B879E9" w:rsidRDefault="00B879E9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67414E" w:rsidRPr="0099791A" w14:paraId="75EF0BDA" w14:textId="77777777" w:rsidTr="0DA6673F">
        <w:tc>
          <w:tcPr>
            <w:tcW w:w="8580" w:type="dxa"/>
          </w:tcPr>
          <w:p w14:paraId="35EDCA73" w14:textId="77777777" w:rsidR="0067414E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Principal Support</w:t>
            </w:r>
            <w:r w:rsidRPr="4C4CA72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75F2EC0C" w14:textId="616CDE60" w:rsidR="00C90D7A" w:rsidRPr="00B879E9" w:rsidRDefault="00C90D7A" w:rsidP="00C90D7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3E6F5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03568E43" w14:textId="77777777" w:rsidR="00C90D7A" w:rsidRPr="00B879E9" w:rsidRDefault="00C90D7A" w:rsidP="00C90D7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2A9C443B" w14:textId="77777777" w:rsidR="00C90D7A" w:rsidRPr="00B879E9" w:rsidRDefault="00C90D7A" w:rsidP="00C90D7A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47F2657F" w14:textId="582F1EFE" w:rsidR="00C90D7A" w:rsidRPr="00B879E9" w:rsidRDefault="00C90D7A" w:rsidP="00C90D7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3E6F5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392C9FB7" w14:textId="4766557F" w:rsidR="00C90D7A" w:rsidRPr="00B879E9" w:rsidRDefault="003E6F5D" w:rsidP="00C90D7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0D0B940D" w14:textId="65F92EF2" w:rsidR="00B879E9" w:rsidRPr="00B879E9" w:rsidRDefault="00B879E9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67414E" w:rsidRPr="0099791A" w14:paraId="41DE6D6D" w14:textId="77777777" w:rsidTr="0DA6673F">
        <w:tc>
          <w:tcPr>
            <w:tcW w:w="8580" w:type="dxa"/>
          </w:tcPr>
          <w:p w14:paraId="01D90E4A" w14:textId="77777777" w:rsidR="0067414E" w:rsidRDefault="4C4CA726" w:rsidP="4C4CA726">
            <w:pPr>
              <w:rPr>
                <w:rFonts w:cstheme="minorBidi"/>
                <w:sz w:val="28"/>
                <w:szCs w:val="28"/>
              </w:rPr>
            </w:pPr>
            <w:r w:rsidRPr="4C4CA726">
              <w:rPr>
                <w:rFonts w:cstheme="minorBidi"/>
                <w:b/>
                <w:bCs/>
                <w:sz w:val="28"/>
                <w:szCs w:val="28"/>
              </w:rPr>
              <w:t>Schools for Specific Purposes</w:t>
            </w:r>
            <w:r w:rsidRPr="4C4CA726">
              <w:rPr>
                <w:rFonts w:cstheme="minorBidi"/>
                <w:sz w:val="28"/>
                <w:szCs w:val="28"/>
              </w:rPr>
              <w:t xml:space="preserve"> </w:t>
            </w:r>
          </w:p>
          <w:p w14:paraId="1B35FB67" w14:textId="0011BE82" w:rsidR="00C90D7A" w:rsidRPr="00B879E9" w:rsidRDefault="00C90D7A" w:rsidP="00C90D7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3E6F5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00FA5F16" w14:textId="77777777" w:rsidR="00C90D7A" w:rsidRPr="00B879E9" w:rsidRDefault="00C90D7A" w:rsidP="00C90D7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201E791B" w14:textId="77777777" w:rsidR="00C90D7A" w:rsidRPr="00B879E9" w:rsidRDefault="00C90D7A" w:rsidP="00C90D7A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4C18B76F" w14:textId="3C123980" w:rsidR="00C90D7A" w:rsidRPr="00B879E9" w:rsidRDefault="00C90D7A" w:rsidP="00C90D7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3E6F5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6B41EC42" w14:textId="395BA3E7" w:rsidR="00C90D7A" w:rsidRPr="00B879E9" w:rsidRDefault="003E6F5D" w:rsidP="00C90D7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0E27B00A" w14:textId="4B1E3998" w:rsidR="00B879E9" w:rsidRPr="00B879E9" w:rsidRDefault="00B879E9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67414E" w:rsidRPr="0099791A" w14:paraId="494040E2" w14:textId="77777777" w:rsidTr="0DA6673F">
        <w:tc>
          <w:tcPr>
            <w:tcW w:w="8580" w:type="dxa"/>
          </w:tcPr>
          <w:p w14:paraId="750A0679" w14:textId="77777777" w:rsidR="0067414E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Student Wellbeing</w:t>
            </w:r>
            <w:r w:rsidRPr="4C4CA72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62022098" w14:textId="1D65A013" w:rsidR="00C90D7A" w:rsidRPr="00B879E9" w:rsidRDefault="00C90D7A" w:rsidP="00C90D7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3E6F5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06A942A3" w14:textId="77777777" w:rsidR="00C90D7A" w:rsidRPr="00B879E9" w:rsidRDefault="00C90D7A" w:rsidP="00C90D7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266E0B68" w14:textId="77777777" w:rsidR="00C90D7A" w:rsidRPr="00B879E9" w:rsidRDefault="00C90D7A" w:rsidP="00C90D7A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66B8645A" w14:textId="396E9361" w:rsidR="00C90D7A" w:rsidRPr="00B879E9" w:rsidRDefault="00C90D7A" w:rsidP="00C90D7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3E6F5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4AEECD27" w14:textId="6593B286" w:rsidR="00C90D7A" w:rsidRPr="00B879E9" w:rsidRDefault="003E6F5D" w:rsidP="00C90D7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60061E4C" w14:textId="77F504FD" w:rsidR="00B879E9" w:rsidRPr="00B879E9" w:rsidRDefault="00B879E9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67414E" w:rsidRPr="0099791A" w14:paraId="59024577" w14:textId="77777777" w:rsidTr="0DA6673F">
        <w:tc>
          <w:tcPr>
            <w:tcW w:w="8580" w:type="dxa"/>
          </w:tcPr>
          <w:p w14:paraId="31EABC81" w14:textId="77777777" w:rsidR="0067414E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Teaching Principals</w:t>
            </w:r>
          </w:p>
          <w:p w14:paraId="6162E684" w14:textId="67E7D7DF" w:rsidR="00C90D7A" w:rsidRPr="00B879E9" w:rsidRDefault="00C90D7A" w:rsidP="00C90D7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3E6F5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2A323377" w14:textId="77777777" w:rsidR="00C90D7A" w:rsidRPr="00B879E9" w:rsidRDefault="00C90D7A" w:rsidP="00C90D7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62ED2A14" w14:textId="77777777" w:rsidR="00C90D7A" w:rsidRPr="00B879E9" w:rsidRDefault="00C90D7A" w:rsidP="00C90D7A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3F7436E7" w14:textId="7F9BED25" w:rsidR="00C90D7A" w:rsidRPr="00B879E9" w:rsidRDefault="00C90D7A" w:rsidP="00C90D7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3E6F5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686B1C80" w14:textId="6BF61BF7" w:rsidR="00C90D7A" w:rsidRPr="00B879E9" w:rsidRDefault="003E6F5D" w:rsidP="00C90D7A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44EAFD9C" w14:textId="13C13897" w:rsidR="00B879E9" w:rsidRPr="00B879E9" w:rsidRDefault="00B879E9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67414E" w:rsidRPr="0099791A" w14:paraId="7819E75D" w14:textId="77777777" w:rsidTr="0DA6673F">
        <w:tc>
          <w:tcPr>
            <w:tcW w:w="8580" w:type="dxa"/>
          </w:tcPr>
          <w:p w14:paraId="1BF3C9B9" w14:textId="77777777" w:rsidR="0067414E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Technology</w:t>
            </w:r>
            <w:r w:rsidRPr="4C4CA72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4F2470F6" w14:textId="517DF02A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3E6F5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440E6D33" w14:textId="77777777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lastRenderedPageBreak/>
              <w:t xml:space="preserve">Desired outcome: </w:t>
            </w:r>
          </w:p>
          <w:p w14:paraId="78802394" w14:textId="77777777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66E1CDBD" w14:textId="54DB92F4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3E6F5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7F9EB7EE" w14:textId="2AC55E2C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Desired out</w:t>
            </w:r>
            <w:r w:rsidR="003E6F5D">
              <w:rPr>
                <w:rFonts w:asciiTheme="minorHAnsi" w:hAnsiTheme="minorHAnsi" w:cstheme="minorBidi"/>
                <w:sz w:val="28"/>
                <w:szCs w:val="28"/>
              </w:rPr>
              <w:t xml:space="preserve">come: </w:t>
            </w:r>
          </w:p>
          <w:p w14:paraId="4B94D5A5" w14:textId="216A2BAB" w:rsidR="00B879E9" w:rsidRPr="00B879E9" w:rsidRDefault="00B879E9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67414E" w:rsidRPr="00612BD5" w14:paraId="3DEEC669" w14:textId="77777777" w:rsidTr="0DA6673F">
        <w:tc>
          <w:tcPr>
            <w:tcW w:w="8580" w:type="dxa"/>
          </w:tcPr>
          <w:p w14:paraId="3656B9AB" w14:textId="77777777" w:rsidR="0067414E" w:rsidRPr="00B879E9" w:rsidRDefault="0067414E" w:rsidP="00012A8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7414E" w:rsidRPr="00612BD5" w14:paraId="005359E2" w14:textId="77777777" w:rsidTr="0DA6673F">
        <w:tc>
          <w:tcPr>
            <w:tcW w:w="8580" w:type="dxa"/>
          </w:tcPr>
          <w:p w14:paraId="0C9F60E9" w14:textId="77777777" w:rsidR="0067414E" w:rsidRPr="00612BD5" w:rsidRDefault="0067414E" w:rsidP="00B879E9">
            <w:pP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BF42BE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S</w:t>
            </w:r>
            <w:r w:rsidR="00B879E9" w:rsidRPr="00BF42BE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tanding Committee &amp; Working Party</w:t>
            </w:r>
          </w:p>
        </w:tc>
      </w:tr>
      <w:tr w:rsidR="0067414E" w:rsidRPr="0099791A" w14:paraId="13264060" w14:textId="77777777" w:rsidTr="0DA6673F">
        <w:tc>
          <w:tcPr>
            <w:tcW w:w="8580" w:type="dxa"/>
          </w:tcPr>
          <w:p w14:paraId="199FD835" w14:textId="77777777" w:rsidR="0067414E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Annual Conference</w:t>
            </w:r>
            <w:r w:rsidRPr="4C4CA72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7FE18541" w14:textId="1FDC4408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3E6F5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09C1FF29" w14:textId="77777777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726674C6" w14:textId="77777777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5F9AC890" w14:textId="75DB79B6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3E6F5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500D273C" w14:textId="6E13D980" w:rsidR="00E8781D" w:rsidRPr="00B879E9" w:rsidRDefault="003E6F5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45FB0818" w14:textId="66E47BB8" w:rsidR="00B879E9" w:rsidRPr="00B879E9" w:rsidRDefault="00B879E9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67414E" w:rsidRPr="0099791A" w14:paraId="4EA44D2C" w14:textId="77777777" w:rsidTr="0DA6673F">
        <w:tc>
          <w:tcPr>
            <w:tcW w:w="8580" w:type="dxa"/>
          </w:tcPr>
          <w:p w14:paraId="2D565C2B" w14:textId="77777777" w:rsidR="0067414E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Communication &amp; Engagement</w:t>
            </w:r>
            <w:r w:rsidRPr="4C4CA72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328CE728" w14:textId="0D17EA01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3E6F5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628CB67B" w14:textId="77777777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4B417B6D" w14:textId="77777777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2A28F045" w14:textId="3798D359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3E6F5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7F966194" w14:textId="2308ACD8" w:rsidR="00E8781D" w:rsidRPr="00B879E9" w:rsidRDefault="003E6F5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049F31CB" w14:textId="1ED9E734" w:rsidR="00B879E9" w:rsidRPr="00B879E9" w:rsidRDefault="00B879E9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67414E" w:rsidRPr="0099791A" w14:paraId="2F0F9295" w14:textId="77777777" w:rsidTr="0DA6673F">
        <w:tc>
          <w:tcPr>
            <w:tcW w:w="8580" w:type="dxa"/>
          </w:tcPr>
          <w:p w14:paraId="28FA73F6" w14:textId="77777777" w:rsidR="0067414E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Leadership</w:t>
            </w:r>
            <w:r w:rsidRPr="4C4CA72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47FD2FC7" w14:textId="3779BC74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3E6F5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571EBA43" w14:textId="77777777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50DC756E" w14:textId="77777777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3491D5AD" w14:textId="05A34FB6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3E6F5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59BF2A15" w14:textId="6B9AEDC6" w:rsidR="00E8781D" w:rsidRPr="00B879E9" w:rsidRDefault="006C3FC6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53128261" w14:textId="08C9BF00" w:rsidR="00B879E9" w:rsidRPr="00B879E9" w:rsidRDefault="00B879E9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67414E" w:rsidRPr="0099791A" w14:paraId="371B6163" w14:textId="77777777" w:rsidTr="0DA6673F">
        <w:tc>
          <w:tcPr>
            <w:tcW w:w="8580" w:type="dxa"/>
          </w:tcPr>
          <w:p w14:paraId="2192E971" w14:textId="77777777" w:rsidR="0067414E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Legal Issues</w:t>
            </w:r>
            <w:r w:rsidRPr="4C4CA72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29CFA340" w14:textId="1F9C059B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6C3FC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1DB69177" w14:textId="01892DC7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7FF73315" w14:textId="77777777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496F96F4" w14:textId="06ADD110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6C3FC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58FEDEE3" w14:textId="08A807F3" w:rsidR="00E8781D" w:rsidRPr="00B879E9" w:rsidRDefault="006C3FC6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62486C05" w14:textId="4839C6CB" w:rsidR="00B879E9" w:rsidRPr="00B879E9" w:rsidRDefault="00B879E9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67414E" w:rsidRPr="0099791A" w14:paraId="72D21810" w14:textId="77777777" w:rsidTr="0DA6673F">
        <w:trPr>
          <w:trHeight w:val="299"/>
        </w:trPr>
        <w:tc>
          <w:tcPr>
            <w:tcW w:w="8580" w:type="dxa"/>
          </w:tcPr>
          <w:p w14:paraId="46EDE1A0" w14:textId="77777777" w:rsidR="00B879E9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Rural Education</w:t>
            </w:r>
            <w:r w:rsidRPr="4C4CA72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7A4102F9" w14:textId="17C54A84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6C3FC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2B1C0019" w14:textId="77777777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6C3C7973" w14:textId="77777777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670C1DB9" w14:textId="693936AA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6C3FC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56DD203E" w14:textId="5895CFDD" w:rsidR="00E8781D" w:rsidRPr="00B879E9" w:rsidRDefault="006C3FC6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lastRenderedPageBreak/>
              <w:t xml:space="preserve">Desired outcome: </w:t>
            </w:r>
          </w:p>
          <w:p w14:paraId="4101652C" w14:textId="50FD8476" w:rsidR="00B879E9" w:rsidRPr="00B879E9" w:rsidRDefault="00B879E9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67414E" w:rsidRPr="0099791A" w14:paraId="253CDAF5" w14:textId="77777777" w:rsidTr="0DA6673F">
        <w:tc>
          <w:tcPr>
            <w:tcW w:w="8580" w:type="dxa"/>
          </w:tcPr>
          <w:p w14:paraId="71D8440F" w14:textId="77777777" w:rsidR="00B879E9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lastRenderedPageBreak/>
              <w:t>School Viability</w:t>
            </w:r>
            <w:r w:rsidRPr="4C4CA72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366F9E80" w14:textId="2E70FFA2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6C3FC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7320717C" w14:textId="77777777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3EAE8BD9" w14:textId="77777777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4937C997" w14:textId="156003ED" w:rsidR="00E8781D" w:rsidRPr="00B879E9" w:rsidRDefault="00E8781D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6C3FC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7C3D83D0" w14:textId="1063B199" w:rsidR="00E8781D" w:rsidRPr="00B879E9" w:rsidRDefault="006C3FC6" w:rsidP="00E8781D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4B99056E" w14:textId="48835586" w:rsidR="00B879E9" w:rsidRPr="00B879E9" w:rsidRDefault="00B879E9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67414E" w:rsidRPr="00612BD5" w14:paraId="1299C43A" w14:textId="77777777" w:rsidTr="0DA6673F">
        <w:tc>
          <w:tcPr>
            <w:tcW w:w="8580" w:type="dxa"/>
          </w:tcPr>
          <w:p w14:paraId="4DDBEF00" w14:textId="77777777" w:rsidR="0067414E" w:rsidRPr="00B879E9" w:rsidRDefault="0067414E" w:rsidP="00012A8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7414E" w:rsidRPr="00612BD5" w14:paraId="090A1ED3" w14:textId="77777777" w:rsidTr="0DA6673F">
        <w:tc>
          <w:tcPr>
            <w:tcW w:w="8580" w:type="dxa"/>
          </w:tcPr>
          <w:p w14:paraId="4923F1A0" w14:textId="77777777" w:rsidR="0067414E" w:rsidRPr="00612BD5" w:rsidRDefault="00B068AB" w:rsidP="00B068AB">
            <w:pP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Observer Group</w:t>
            </w:r>
          </w:p>
        </w:tc>
      </w:tr>
      <w:tr w:rsidR="0067414E" w:rsidRPr="003C6CB2" w14:paraId="5291FC48" w14:textId="77777777" w:rsidTr="0DA6673F">
        <w:tc>
          <w:tcPr>
            <w:tcW w:w="8580" w:type="dxa"/>
          </w:tcPr>
          <w:p w14:paraId="41D7F6A5" w14:textId="3ECEB605" w:rsidR="0067414E" w:rsidRPr="00B879E9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Central Schools</w:t>
            </w:r>
            <w:r w:rsidRPr="4C4CA72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17E8EA67" w14:textId="5D18CD11" w:rsidR="000D29E2" w:rsidRPr="00B879E9" w:rsidRDefault="000D29E2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6C3FC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5D7524BE" w14:textId="77777777" w:rsidR="000D29E2" w:rsidRPr="00B879E9" w:rsidRDefault="000D29E2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720F771F" w14:textId="77777777" w:rsidR="000D29E2" w:rsidRPr="00B879E9" w:rsidRDefault="000D29E2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5659C1E4" w14:textId="44673F03" w:rsidR="000D29E2" w:rsidRPr="00B879E9" w:rsidRDefault="000D29E2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6C3FC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4C703BBE" w14:textId="53CC7FAC" w:rsidR="000D29E2" w:rsidRPr="00B879E9" w:rsidRDefault="006C3FC6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10237E40" w14:textId="6FCC9E68" w:rsidR="0067414E" w:rsidRPr="00B879E9" w:rsidRDefault="0067414E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67414E" w:rsidRPr="0099791A" w14:paraId="1131F414" w14:textId="77777777" w:rsidTr="0DA6673F">
        <w:tc>
          <w:tcPr>
            <w:tcW w:w="8580" w:type="dxa"/>
          </w:tcPr>
          <w:p w14:paraId="799D8720" w14:textId="43A16461" w:rsidR="0067414E" w:rsidRPr="00B879E9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Environmental Education Centres</w:t>
            </w:r>
          </w:p>
          <w:p w14:paraId="7FE824A3" w14:textId="542A017B" w:rsidR="000D29E2" w:rsidRPr="00B879E9" w:rsidRDefault="000D29E2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6C3FC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07D26ED7" w14:textId="77777777" w:rsidR="000D29E2" w:rsidRPr="00B879E9" w:rsidRDefault="000D29E2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2EF2D7B1" w14:textId="77777777" w:rsidR="000D29E2" w:rsidRPr="00B879E9" w:rsidRDefault="000D29E2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354973DF" w14:textId="32656B3B" w:rsidR="000D29E2" w:rsidRPr="00B879E9" w:rsidRDefault="000D29E2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6C3FC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5DEF124B" w14:textId="4D8C48F3" w:rsidR="000D29E2" w:rsidRPr="00B879E9" w:rsidRDefault="006C3FC6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4CC217A4" w14:textId="289D4ACA" w:rsidR="0067414E" w:rsidRPr="00B879E9" w:rsidRDefault="0067414E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B068AB" w:rsidRPr="0099791A" w14:paraId="3C5B7E60" w14:textId="77777777" w:rsidTr="0DA6673F">
        <w:tc>
          <w:tcPr>
            <w:tcW w:w="8580" w:type="dxa"/>
          </w:tcPr>
          <w:p w14:paraId="32C3727D" w14:textId="7DA24D89" w:rsidR="00B068AB" w:rsidRPr="00B068AB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Principal School Leadership</w:t>
            </w:r>
            <w:r w:rsidRPr="4C4CA72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7CBD4B72" w14:textId="2C252FC1" w:rsidR="000D29E2" w:rsidRPr="00B879E9" w:rsidRDefault="000D29E2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6C3FC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05044077" w14:textId="77777777" w:rsidR="000D29E2" w:rsidRPr="00B879E9" w:rsidRDefault="000D29E2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0F29C603" w14:textId="77777777" w:rsidR="000D29E2" w:rsidRPr="00B879E9" w:rsidRDefault="000D29E2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509E1E15" w14:textId="75414E51" w:rsidR="000D29E2" w:rsidRPr="00B879E9" w:rsidRDefault="000D29E2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6C3FC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5CF4DFEC" w14:textId="4D817AFF" w:rsidR="000D29E2" w:rsidRPr="00B879E9" w:rsidRDefault="006C3FC6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68276EDB" w14:textId="454C3AAD" w:rsidR="00B068AB" w:rsidRPr="00B068AB" w:rsidRDefault="00B068AB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B068AB" w:rsidRPr="0099791A" w14:paraId="6588370E" w14:textId="77777777" w:rsidTr="0DA6673F">
        <w:tc>
          <w:tcPr>
            <w:tcW w:w="8580" w:type="dxa"/>
          </w:tcPr>
          <w:p w14:paraId="415A2B32" w14:textId="7CB04331" w:rsidR="00B068AB" w:rsidRPr="00B068AB" w:rsidRDefault="4C4CA726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Professional Support Officer</w:t>
            </w:r>
            <w:r w:rsidRPr="4C4CA72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1B7E2760" w14:textId="325592EB" w:rsidR="000D29E2" w:rsidRPr="00B879E9" w:rsidRDefault="000D29E2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6C3FC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51B9580E" w14:textId="3CB6474C" w:rsidR="000D29E2" w:rsidRPr="00B879E9" w:rsidRDefault="00C03F50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4E73E42E" w14:textId="77777777" w:rsidR="000D29E2" w:rsidRPr="00B879E9" w:rsidRDefault="000D29E2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4F05A369" w14:textId="37DA0514" w:rsidR="000D29E2" w:rsidRPr="00B879E9" w:rsidRDefault="000D29E2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C03F5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265ABFCC" w14:textId="58559DFB" w:rsidR="000D29E2" w:rsidRPr="00B879E9" w:rsidRDefault="00C03F50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40708099" w14:textId="40C3EBCD" w:rsidR="00B068AB" w:rsidRPr="00B068AB" w:rsidRDefault="00B068AB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B068AB" w:rsidRPr="0099791A" w14:paraId="74548154" w14:textId="77777777" w:rsidTr="0DA6673F">
        <w:tc>
          <w:tcPr>
            <w:tcW w:w="8580" w:type="dxa"/>
          </w:tcPr>
          <w:p w14:paraId="37D9E5C0" w14:textId="772D217B" w:rsidR="00B068AB" w:rsidRPr="00B879E9" w:rsidRDefault="4C4CA726" w:rsidP="4C4CA726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Retired Principals</w:t>
            </w:r>
          </w:p>
          <w:p w14:paraId="4964E2CA" w14:textId="2A2CF64D" w:rsidR="000D29E2" w:rsidRPr="00B879E9" w:rsidRDefault="000D29E2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4C4CA726">
              <w:rPr>
                <w:rFonts w:asciiTheme="minorHAnsi" w:hAnsiTheme="minorHAnsi" w:cstheme="minorBidi"/>
                <w:sz w:val="28"/>
                <w:szCs w:val="28"/>
              </w:rPr>
              <w:lastRenderedPageBreak/>
              <w:t>Future focus:</w:t>
            </w:r>
            <w:r w:rsidR="00C03F5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3E5D4549" w14:textId="77777777" w:rsidR="000D29E2" w:rsidRPr="00B879E9" w:rsidRDefault="000D29E2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1B37DC8F" w14:textId="77777777" w:rsidR="000D29E2" w:rsidRPr="00B879E9" w:rsidRDefault="000D29E2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49152806" w14:textId="105745BB" w:rsidR="000D29E2" w:rsidRPr="00B879E9" w:rsidRDefault="000D29E2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DA6673F">
              <w:rPr>
                <w:rFonts w:asciiTheme="minorHAnsi" w:hAnsiTheme="minorHAnsi" w:cstheme="minorBidi"/>
                <w:sz w:val="28"/>
                <w:szCs w:val="28"/>
              </w:rPr>
              <w:t>Future focus:</w:t>
            </w:r>
            <w:r w:rsidR="00C03F5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4BAD525C" w14:textId="2135E0C2" w:rsidR="000D29E2" w:rsidRPr="00B879E9" w:rsidRDefault="00C03F50" w:rsidP="000D29E2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Desired outcome: </w:t>
            </w:r>
          </w:p>
          <w:p w14:paraId="2905EDE1" w14:textId="16C9739C" w:rsidR="00B068AB" w:rsidRPr="00B879E9" w:rsidRDefault="00B068AB" w:rsidP="4C4CA726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</w:tbl>
    <w:p w14:paraId="3461D779" w14:textId="77777777" w:rsidR="0067414E" w:rsidRDefault="0067414E"/>
    <w:sectPr w:rsidR="00674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6E46"/>
    <w:multiLevelType w:val="hybridMultilevel"/>
    <w:tmpl w:val="6CF8BD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2DBB"/>
    <w:multiLevelType w:val="hybridMultilevel"/>
    <w:tmpl w:val="494409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0396"/>
    <w:multiLevelType w:val="hybridMultilevel"/>
    <w:tmpl w:val="A6267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47226"/>
    <w:multiLevelType w:val="hybridMultilevel"/>
    <w:tmpl w:val="F6F82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A7E12"/>
    <w:multiLevelType w:val="hybridMultilevel"/>
    <w:tmpl w:val="B46870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14D5"/>
    <w:multiLevelType w:val="hybridMultilevel"/>
    <w:tmpl w:val="C11497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72BC3"/>
    <w:multiLevelType w:val="hybridMultilevel"/>
    <w:tmpl w:val="0144D4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D589C"/>
    <w:multiLevelType w:val="multilevel"/>
    <w:tmpl w:val="4C7C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B577DB"/>
    <w:multiLevelType w:val="hybridMultilevel"/>
    <w:tmpl w:val="B4AEE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7D99"/>
    <w:multiLevelType w:val="hybridMultilevel"/>
    <w:tmpl w:val="72465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A2015"/>
    <w:multiLevelType w:val="hybridMultilevel"/>
    <w:tmpl w:val="E250D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17AFD"/>
    <w:multiLevelType w:val="hybridMultilevel"/>
    <w:tmpl w:val="1F848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B330C"/>
    <w:multiLevelType w:val="hybridMultilevel"/>
    <w:tmpl w:val="FD926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05B9F"/>
    <w:multiLevelType w:val="hybridMultilevel"/>
    <w:tmpl w:val="3DA431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21415"/>
    <w:multiLevelType w:val="multilevel"/>
    <w:tmpl w:val="3D56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EF7829"/>
    <w:multiLevelType w:val="hybridMultilevel"/>
    <w:tmpl w:val="1D387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8602F"/>
    <w:multiLevelType w:val="hybridMultilevel"/>
    <w:tmpl w:val="7AF465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73BD8"/>
    <w:multiLevelType w:val="hybridMultilevel"/>
    <w:tmpl w:val="FD5C7F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B4E73"/>
    <w:multiLevelType w:val="hybridMultilevel"/>
    <w:tmpl w:val="B0A8B9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B3208"/>
    <w:multiLevelType w:val="hybridMultilevel"/>
    <w:tmpl w:val="1AF822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16EDC"/>
    <w:multiLevelType w:val="hybridMultilevel"/>
    <w:tmpl w:val="666A79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F6FF6"/>
    <w:multiLevelType w:val="hybridMultilevel"/>
    <w:tmpl w:val="EF228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A7C24"/>
    <w:multiLevelType w:val="multilevel"/>
    <w:tmpl w:val="915C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925C6F"/>
    <w:multiLevelType w:val="hybridMultilevel"/>
    <w:tmpl w:val="D5D6E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228C0"/>
    <w:multiLevelType w:val="hybridMultilevel"/>
    <w:tmpl w:val="232A63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F1501"/>
    <w:multiLevelType w:val="multilevel"/>
    <w:tmpl w:val="067E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5328B1"/>
    <w:multiLevelType w:val="hybridMultilevel"/>
    <w:tmpl w:val="C11497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A1A5B"/>
    <w:multiLevelType w:val="hybridMultilevel"/>
    <w:tmpl w:val="9F305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23B4C"/>
    <w:multiLevelType w:val="multilevel"/>
    <w:tmpl w:val="1FE4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167E63"/>
    <w:multiLevelType w:val="hybridMultilevel"/>
    <w:tmpl w:val="E678448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445870"/>
    <w:multiLevelType w:val="hybridMultilevel"/>
    <w:tmpl w:val="F836BA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179DD"/>
    <w:multiLevelType w:val="hybridMultilevel"/>
    <w:tmpl w:val="E50A6AF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BA463C9"/>
    <w:multiLevelType w:val="hybridMultilevel"/>
    <w:tmpl w:val="B7583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57411"/>
    <w:multiLevelType w:val="hybridMultilevel"/>
    <w:tmpl w:val="E042D3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9057D"/>
    <w:multiLevelType w:val="hybridMultilevel"/>
    <w:tmpl w:val="9034BE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A7A62"/>
    <w:multiLevelType w:val="hybridMultilevel"/>
    <w:tmpl w:val="C3B80D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44B47"/>
    <w:multiLevelType w:val="hybridMultilevel"/>
    <w:tmpl w:val="509E1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147AC"/>
    <w:multiLevelType w:val="hybridMultilevel"/>
    <w:tmpl w:val="A6C6A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B52E3"/>
    <w:multiLevelType w:val="hybridMultilevel"/>
    <w:tmpl w:val="19D67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01003"/>
    <w:multiLevelType w:val="hybridMultilevel"/>
    <w:tmpl w:val="F67C9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C3FDF"/>
    <w:multiLevelType w:val="hybridMultilevel"/>
    <w:tmpl w:val="2B5E0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E33515"/>
    <w:multiLevelType w:val="hybridMultilevel"/>
    <w:tmpl w:val="3EA24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33D6E"/>
    <w:multiLevelType w:val="hybridMultilevel"/>
    <w:tmpl w:val="B838D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45E83"/>
    <w:multiLevelType w:val="hybridMultilevel"/>
    <w:tmpl w:val="25E05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F6217"/>
    <w:multiLevelType w:val="hybridMultilevel"/>
    <w:tmpl w:val="CDBA14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"/>
  </w:num>
  <w:num w:numId="4">
    <w:abstractNumId w:val="41"/>
  </w:num>
  <w:num w:numId="5">
    <w:abstractNumId w:val="27"/>
  </w:num>
  <w:num w:numId="6">
    <w:abstractNumId w:val="42"/>
  </w:num>
  <w:num w:numId="7">
    <w:abstractNumId w:val="37"/>
  </w:num>
  <w:num w:numId="8">
    <w:abstractNumId w:val="38"/>
  </w:num>
  <w:num w:numId="9">
    <w:abstractNumId w:val="39"/>
  </w:num>
  <w:num w:numId="10">
    <w:abstractNumId w:val="8"/>
  </w:num>
  <w:num w:numId="11">
    <w:abstractNumId w:val="10"/>
  </w:num>
  <w:num w:numId="12">
    <w:abstractNumId w:val="23"/>
  </w:num>
  <w:num w:numId="13">
    <w:abstractNumId w:val="9"/>
  </w:num>
  <w:num w:numId="14">
    <w:abstractNumId w:val="40"/>
  </w:num>
  <w:num w:numId="15">
    <w:abstractNumId w:val="43"/>
  </w:num>
  <w:num w:numId="16">
    <w:abstractNumId w:val="29"/>
  </w:num>
  <w:num w:numId="17">
    <w:abstractNumId w:val="32"/>
  </w:num>
  <w:num w:numId="18">
    <w:abstractNumId w:val="36"/>
  </w:num>
  <w:num w:numId="19">
    <w:abstractNumId w:val="31"/>
  </w:num>
  <w:num w:numId="20">
    <w:abstractNumId w:val="3"/>
  </w:num>
  <w:num w:numId="21">
    <w:abstractNumId w:val="0"/>
  </w:num>
  <w:num w:numId="22">
    <w:abstractNumId w:val="33"/>
  </w:num>
  <w:num w:numId="23">
    <w:abstractNumId w:val="5"/>
  </w:num>
  <w:num w:numId="24">
    <w:abstractNumId w:val="35"/>
  </w:num>
  <w:num w:numId="25">
    <w:abstractNumId w:val="26"/>
  </w:num>
  <w:num w:numId="26">
    <w:abstractNumId w:val="19"/>
  </w:num>
  <w:num w:numId="27">
    <w:abstractNumId w:val="20"/>
  </w:num>
  <w:num w:numId="28">
    <w:abstractNumId w:val="1"/>
  </w:num>
  <w:num w:numId="29">
    <w:abstractNumId w:val="11"/>
  </w:num>
  <w:num w:numId="30">
    <w:abstractNumId w:val="16"/>
  </w:num>
  <w:num w:numId="31">
    <w:abstractNumId w:val="18"/>
  </w:num>
  <w:num w:numId="32">
    <w:abstractNumId w:val="30"/>
  </w:num>
  <w:num w:numId="33">
    <w:abstractNumId w:val="34"/>
  </w:num>
  <w:num w:numId="34">
    <w:abstractNumId w:val="6"/>
  </w:num>
  <w:num w:numId="35">
    <w:abstractNumId w:val="24"/>
  </w:num>
  <w:num w:numId="36">
    <w:abstractNumId w:val="44"/>
  </w:num>
  <w:num w:numId="37">
    <w:abstractNumId w:val="17"/>
  </w:num>
  <w:num w:numId="38">
    <w:abstractNumId w:val="13"/>
  </w:num>
  <w:num w:numId="39">
    <w:abstractNumId w:val="4"/>
  </w:num>
  <w:num w:numId="40">
    <w:abstractNumId w:val="25"/>
  </w:num>
  <w:num w:numId="41">
    <w:abstractNumId w:val="14"/>
  </w:num>
  <w:num w:numId="42">
    <w:abstractNumId w:val="7"/>
  </w:num>
  <w:num w:numId="43">
    <w:abstractNumId w:val="28"/>
  </w:num>
  <w:num w:numId="44">
    <w:abstractNumId w:val="22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A0"/>
    <w:rsid w:val="00020564"/>
    <w:rsid w:val="000B46B7"/>
    <w:rsid w:val="000D29E2"/>
    <w:rsid w:val="001105C5"/>
    <w:rsid w:val="00142CEB"/>
    <w:rsid w:val="00152C9E"/>
    <w:rsid w:val="001C6E16"/>
    <w:rsid w:val="001F42D1"/>
    <w:rsid w:val="00252993"/>
    <w:rsid w:val="00347EF7"/>
    <w:rsid w:val="0036482B"/>
    <w:rsid w:val="00375B77"/>
    <w:rsid w:val="00392828"/>
    <w:rsid w:val="003E6F5D"/>
    <w:rsid w:val="004B1929"/>
    <w:rsid w:val="004C3A03"/>
    <w:rsid w:val="00543A3F"/>
    <w:rsid w:val="005A3CE6"/>
    <w:rsid w:val="00630E00"/>
    <w:rsid w:val="006354E7"/>
    <w:rsid w:val="006453D4"/>
    <w:rsid w:val="006669AD"/>
    <w:rsid w:val="0067414E"/>
    <w:rsid w:val="00694CA0"/>
    <w:rsid w:val="006C3FC6"/>
    <w:rsid w:val="00756055"/>
    <w:rsid w:val="007770E2"/>
    <w:rsid w:val="00806E1E"/>
    <w:rsid w:val="009329A6"/>
    <w:rsid w:val="009C3DB8"/>
    <w:rsid w:val="00A11C40"/>
    <w:rsid w:val="00A21610"/>
    <w:rsid w:val="00B068AB"/>
    <w:rsid w:val="00B879E9"/>
    <w:rsid w:val="00B87CF5"/>
    <w:rsid w:val="00BF42BE"/>
    <w:rsid w:val="00C03F50"/>
    <w:rsid w:val="00C55D4D"/>
    <w:rsid w:val="00C90D7A"/>
    <w:rsid w:val="00CB5430"/>
    <w:rsid w:val="00CC3727"/>
    <w:rsid w:val="00CC6924"/>
    <w:rsid w:val="00D03B0F"/>
    <w:rsid w:val="00E4152F"/>
    <w:rsid w:val="00E55A17"/>
    <w:rsid w:val="00E8781D"/>
    <w:rsid w:val="00F23A89"/>
    <w:rsid w:val="00F7207B"/>
    <w:rsid w:val="0DA6673F"/>
    <w:rsid w:val="4C4CA726"/>
    <w:rsid w:val="5C27C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1D07C"/>
  <w15:chartTrackingRefBased/>
  <w15:docId w15:val="{FBABDDB0-5072-4375-9890-CBB5D7D9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8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14E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79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068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35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354E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F160AC9763448A6741108C6A4E48B" ma:contentTypeVersion="6" ma:contentTypeDescription="Create a new document." ma:contentTypeScope="" ma:versionID="bc8a5878a412cb538e8e34c924d89e1c">
  <xsd:schema xmlns:xsd="http://www.w3.org/2001/XMLSchema" xmlns:xs="http://www.w3.org/2001/XMLSchema" xmlns:p="http://schemas.microsoft.com/office/2006/metadata/properties" xmlns:ns2="00cec629-558b-400b-91e6-d8a5b58ad7f3" targetNamespace="http://schemas.microsoft.com/office/2006/metadata/properties" ma:root="true" ma:fieldsID="0050200b97d59d5f4647656b36154fbb" ns2:_="">
    <xsd:import namespace="00cec629-558b-400b-91e6-d8a5b58ad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ec629-558b-400b-91e6-d8a5b58ad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D4044-065E-4FE1-80B0-C73BE056C94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0cec629-558b-400b-91e6-d8a5b58ad7f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C378ED-7CFF-4D75-9932-00A5FA07C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8B8AB-4622-4938-94D7-E76EC169F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ec629-558b-400b-91e6-d8a5b58ad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692</Words>
  <Characters>3950</Characters>
  <Application>Microsoft Office Word</Application>
  <DocSecurity>0</DocSecurity>
  <Lines>32</Lines>
  <Paragraphs>9</Paragraphs>
  <ScaleCrop>false</ScaleCrop>
  <Company>Department of Education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Reeson</dc:creator>
  <cp:keywords/>
  <dc:description/>
  <cp:lastModifiedBy>Ian Reeson</cp:lastModifiedBy>
  <cp:revision>2</cp:revision>
  <dcterms:created xsi:type="dcterms:W3CDTF">2018-11-29T22:34:00Z</dcterms:created>
  <dcterms:modified xsi:type="dcterms:W3CDTF">2018-11-29T22:34:00Z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0x010100C08F160AC9763448A6741108C6A4E48B</vt:lpwstr>
  </property>
</Properties>
</file>