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C9AE" w14:textId="031F1592" w:rsidR="1609A1AF" w:rsidRDefault="1609A1AF" w:rsidP="1609A1AF">
      <w:pPr>
        <w:spacing w:before="65"/>
        <w:ind w:right="21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1609A1AF">
        <w:rPr>
          <w:rFonts w:ascii="Arial" w:eastAsia="Arial" w:hAnsi="Arial" w:cs="Arial"/>
          <w:b/>
          <w:bCs/>
          <w:sz w:val="21"/>
          <w:szCs w:val="21"/>
        </w:rPr>
        <w:t>NSW PRIMARY PRINCIPALS’ ASSOCIATION Inc</w:t>
      </w:r>
    </w:p>
    <w:p w14:paraId="326C5989" w14:textId="49C99C8A" w:rsidR="1609A1AF" w:rsidRDefault="1609A1AF" w:rsidP="1609A1AF">
      <w:pPr>
        <w:spacing w:before="13"/>
        <w:ind w:right="1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1609A1AF">
        <w:rPr>
          <w:rFonts w:ascii="Arial" w:eastAsia="Arial" w:hAnsi="Arial" w:cs="Arial"/>
          <w:b/>
          <w:bCs/>
          <w:sz w:val="21"/>
          <w:szCs w:val="21"/>
        </w:rPr>
        <w:t>DELEGATE / PRESIDENT CHECKLIST STATE COUNCIL TERM 1 2020</w:t>
      </w:r>
    </w:p>
    <w:p w14:paraId="10CA8679" w14:textId="2271D9F7" w:rsidR="1609A1AF" w:rsidRDefault="1609A1AF" w:rsidP="1609A1AF">
      <w:pPr>
        <w:spacing w:before="4" w:after="1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3225"/>
        <w:gridCol w:w="3525"/>
      </w:tblGrid>
      <w:tr w:rsidR="1609A1AF" w14:paraId="5C53934F" w14:textId="77777777" w:rsidTr="233F41B3">
        <w:tc>
          <w:tcPr>
            <w:tcW w:w="4155" w:type="dxa"/>
          </w:tcPr>
          <w:p w14:paraId="088AFF92" w14:textId="1997C9F9" w:rsidR="1609A1AF" w:rsidRDefault="1609A1AF" w:rsidP="1609A1AF">
            <w:pPr>
              <w:spacing w:before="4"/>
              <w:ind w:left="232" w:right="248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1609A1A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ACTION REQUIRED</w:t>
            </w:r>
          </w:p>
        </w:tc>
        <w:tc>
          <w:tcPr>
            <w:tcW w:w="3225" w:type="dxa"/>
          </w:tcPr>
          <w:p w14:paraId="0B9E93D1" w14:textId="52E8CDBB" w:rsidR="1609A1AF" w:rsidRDefault="1609A1AF" w:rsidP="1609A1AF">
            <w:pPr>
              <w:spacing w:before="4"/>
              <w:ind w:left="227" w:righ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1609A1A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DATE DUE</w:t>
            </w:r>
          </w:p>
        </w:tc>
        <w:tc>
          <w:tcPr>
            <w:tcW w:w="3525" w:type="dxa"/>
          </w:tcPr>
          <w:p w14:paraId="47E5D87D" w14:textId="0B57D7CF" w:rsidR="1609A1AF" w:rsidRDefault="1609A1AF" w:rsidP="1609A1AF">
            <w:pPr>
              <w:spacing w:before="4"/>
              <w:ind w:left="227" w:right="22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1609A1A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 WHOM</w:t>
            </w:r>
          </w:p>
        </w:tc>
      </w:tr>
      <w:tr w:rsidR="1609A1AF" w14:paraId="3A81D9CD" w14:textId="77777777" w:rsidTr="233F41B3">
        <w:tc>
          <w:tcPr>
            <w:tcW w:w="4155" w:type="dxa"/>
          </w:tcPr>
          <w:p w14:paraId="65666D75" w14:textId="794768F5" w:rsidR="1609A1AF" w:rsidRDefault="5080FA2D" w:rsidP="5080FA2D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5080FA2D">
              <w:rPr>
                <w:rFonts w:ascii="Calibri" w:eastAsia="Calibri" w:hAnsi="Calibri" w:cs="Calibri"/>
              </w:rPr>
              <w:t xml:space="preserve">Ensure that PPC members are aware of the new </w:t>
            </w:r>
            <w:hyperlink r:id="rId7">
              <w:r w:rsidRPr="5080FA2D">
                <w:rPr>
                  <w:rStyle w:val="Hyperlink"/>
                  <w:rFonts w:ascii="Calibri" w:eastAsia="Calibri" w:hAnsi="Calibri" w:cs="Calibri"/>
                  <w:color w:val="0000FF"/>
                  <w:sz w:val="20"/>
                  <w:szCs w:val="20"/>
                </w:rPr>
                <w:t>Professional Learning tab</w:t>
              </w:r>
            </w:hyperlink>
            <w:r w:rsidRPr="5080FA2D"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 xml:space="preserve"> on the NSWPPA website including course registration (</w:t>
            </w:r>
            <w:proofErr w:type="spellStart"/>
            <w:r w:rsidRPr="5080FA2D"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PCard</w:t>
            </w:r>
            <w:proofErr w:type="spellEnd"/>
            <w:r w:rsidRPr="5080FA2D"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 xml:space="preserve"> or credit card only)</w:t>
            </w:r>
          </w:p>
          <w:p w14:paraId="330CC40A" w14:textId="75ACB31F" w:rsidR="1609A1AF" w:rsidRDefault="1609A1AF" w:rsidP="5080FA2D">
            <w:pPr>
              <w:spacing w:before="6"/>
              <w:ind w:left="105"/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3225" w:type="dxa"/>
          </w:tcPr>
          <w:p w14:paraId="6F0788FF" w14:textId="5737FFFE" w:rsidR="1609A1AF" w:rsidRDefault="6FA69FA9" w:rsidP="6FA69FA9">
            <w:pPr>
              <w:spacing w:before="6"/>
              <w:rPr>
                <w:rFonts w:ascii="Calibri" w:eastAsia="Calibri" w:hAnsi="Calibri" w:cs="Calibri"/>
              </w:rPr>
            </w:pPr>
            <w:r w:rsidRPr="6FA69FA9">
              <w:rPr>
                <w:rFonts w:ascii="Calibri" w:eastAsia="Calibri" w:hAnsi="Calibri" w:cs="Calibri"/>
              </w:rPr>
              <w:t>Term 1 PPC meeting</w:t>
            </w:r>
          </w:p>
        </w:tc>
        <w:tc>
          <w:tcPr>
            <w:tcW w:w="3525" w:type="dxa"/>
          </w:tcPr>
          <w:p w14:paraId="7C4769BF" w14:textId="551897F9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 xml:space="preserve">Contact Professional Learning Officer Margaret Charlton </w:t>
            </w:r>
            <w:hyperlink r:id="rId8">
              <w:r w:rsidRPr="1609A1AF">
                <w:rPr>
                  <w:rStyle w:val="Hyperlink"/>
                  <w:rFonts w:ascii="Calibri" w:eastAsia="Calibri" w:hAnsi="Calibri" w:cs="Calibri"/>
                  <w:color w:val="0000FF"/>
                  <w:sz w:val="20"/>
                  <w:szCs w:val="20"/>
                </w:rPr>
                <w:t>mcharlton@nswppa.org.au</w:t>
              </w:r>
            </w:hyperlink>
          </w:p>
        </w:tc>
      </w:tr>
      <w:tr w:rsidR="1609A1AF" w14:paraId="3968F968" w14:textId="77777777" w:rsidTr="233F41B3">
        <w:tc>
          <w:tcPr>
            <w:tcW w:w="4155" w:type="dxa"/>
          </w:tcPr>
          <w:p w14:paraId="08261E49" w14:textId="3CE2F02D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Remind Local Area Council Treasurers to complete GST information and send audit report for 2019 to state treasurer</w:t>
            </w:r>
          </w:p>
        </w:tc>
        <w:tc>
          <w:tcPr>
            <w:tcW w:w="3225" w:type="dxa"/>
          </w:tcPr>
          <w:p w14:paraId="659023EA" w14:textId="48B8AD13" w:rsidR="1609A1AF" w:rsidRDefault="1609A1AF" w:rsidP="1609A1AF">
            <w:pPr>
              <w:spacing w:before="6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GST BAS information for Jan – March quarter by 11th April</w:t>
            </w:r>
          </w:p>
          <w:p w14:paraId="75B84279" w14:textId="50D38A53" w:rsidR="1609A1AF" w:rsidRDefault="1609A1AF" w:rsidP="1609A1AF">
            <w:pPr>
              <w:spacing w:before="6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2019 Audit report as soon as possible</w:t>
            </w:r>
          </w:p>
        </w:tc>
        <w:tc>
          <w:tcPr>
            <w:tcW w:w="3525" w:type="dxa"/>
          </w:tcPr>
          <w:p w14:paraId="22E4CC93" w14:textId="43EF9119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Michael Burgess State Treasurer</w:t>
            </w:r>
          </w:p>
          <w:p w14:paraId="00C3C586" w14:textId="7581F5E8" w:rsidR="1609A1AF" w:rsidRDefault="000A1206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hyperlink r:id="rId9">
              <w:r w:rsidR="1609A1AF" w:rsidRPr="1609A1AF">
                <w:rPr>
                  <w:rStyle w:val="Hyperlink"/>
                  <w:rFonts w:ascii="Calibri" w:eastAsia="Calibri" w:hAnsi="Calibri" w:cs="Calibri"/>
                </w:rPr>
                <w:t>michael.burgess@det.nsw.edu.au</w:t>
              </w:r>
            </w:hyperlink>
          </w:p>
          <w:p w14:paraId="004E8C82" w14:textId="5978EE58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5F6A758A" w14:textId="77777777" w:rsidTr="233F41B3">
        <w:tc>
          <w:tcPr>
            <w:tcW w:w="4155" w:type="dxa"/>
          </w:tcPr>
          <w:p w14:paraId="695DB9D6" w14:textId="655CBA5F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Remind Principals about Legal Issues bulletins</w:t>
            </w:r>
          </w:p>
          <w:p w14:paraId="14C7B225" w14:textId="086960B3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76B9F524" w14:textId="5737FFFE" w:rsidR="1609A1AF" w:rsidRDefault="233F41B3" w:rsidP="233F41B3">
            <w:pPr>
              <w:spacing w:before="6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Term 1 PPC meeting</w:t>
            </w:r>
          </w:p>
          <w:p w14:paraId="1C7A6DAC" w14:textId="38AB6051" w:rsidR="1609A1AF" w:rsidRDefault="1609A1AF" w:rsidP="233F41B3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  <w:tc>
          <w:tcPr>
            <w:tcW w:w="3525" w:type="dxa"/>
          </w:tcPr>
          <w:p w14:paraId="6F6CE1A8" w14:textId="5675D50D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5F35C2E6" w14:textId="77777777" w:rsidTr="233F41B3">
        <w:tc>
          <w:tcPr>
            <w:tcW w:w="4155" w:type="dxa"/>
          </w:tcPr>
          <w:p w14:paraId="674E258B" w14:textId="74E708E0" w:rsidR="1609A1AF" w:rsidRDefault="233F41B3" w:rsidP="233F41B3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Remind Area Council executive of the need to have Principal Wellbeing time at all meetings</w:t>
            </w:r>
          </w:p>
        </w:tc>
        <w:tc>
          <w:tcPr>
            <w:tcW w:w="3225" w:type="dxa"/>
          </w:tcPr>
          <w:p w14:paraId="5C0B03DC" w14:textId="5737FFFE" w:rsidR="1609A1AF" w:rsidRDefault="233F41B3" w:rsidP="233F41B3">
            <w:pPr>
              <w:spacing w:before="6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Term 1 PPC meeting</w:t>
            </w:r>
          </w:p>
          <w:p w14:paraId="297C6C00" w14:textId="7093A8FB" w:rsidR="1609A1AF" w:rsidRDefault="1609A1AF" w:rsidP="233F41B3">
            <w:pPr>
              <w:spacing w:before="6"/>
              <w:rPr>
                <w:rFonts w:ascii="Calibri" w:eastAsia="Calibri" w:hAnsi="Calibri" w:cs="Calibri"/>
              </w:rPr>
            </w:pPr>
          </w:p>
        </w:tc>
        <w:tc>
          <w:tcPr>
            <w:tcW w:w="3525" w:type="dxa"/>
          </w:tcPr>
          <w:p w14:paraId="338EBB46" w14:textId="09D54596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0E2B4826" w14:textId="77777777" w:rsidTr="233F41B3">
        <w:tc>
          <w:tcPr>
            <w:tcW w:w="4155" w:type="dxa"/>
          </w:tcPr>
          <w:p w14:paraId="4755F50F" w14:textId="0587C269" w:rsidR="1609A1AF" w:rsidRDefault="233F41B3" w:rsidP="233F41B3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Mark Scott C</w:t>
            </w:r>
            <w:r w:rsidR="000A1206">
              <w:rPr>
                <w:rFonts w:ascii="Calibri" w:eastAsia="Calibri" w:hAnsi="Calibri" w:cs="Calibri"/>
              </w:rPr>
              <w:t>OVID-19 update</w:t>
            </w:r>
          </w:p>
        </w:tc>
        <w:tc>
          <w:tcPr>
            <w:tcW w:w="3225" w:type="dxa"/>
          </w:tcPr>
          <w:p w14:paraId="52E47FB1" w14:textId="79ED2F44" w:rsidR="1609A1AF" w:rsidRDefault="000A1206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Communicate information and future updates to Area Council members</w:t>
            </w:r>
          </w:p>
        </w:tc>
        <w:tc>
          <w:tcPr>
            <w:tcW w:w="3525" w:type="dxa"/>
          </w:tcPr>
          <w:p w14:paraId="4A3660C6" w14:textId="5BF537BC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  <w:p w14:paraId="73DE6A0D" w14:textId="068EE1B5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  <w:color w:val="212121"/>
              </w:rPr>
              <w:t> </w:t>
            </w:r>
          </w:p>
          <w:p w14:paraId="6AAAA5AF" w14:textId="5E09EFA3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339DBC12" w14:textId="77777777" w:rsidTr="233F41B3">
        <w:tc>
          <w:tcPr>
            <w:tcW w:w="4155" w:type="dxa"/>
          </w:tcPr>
          <w:p w14:paraId="34518D4B" w14:textId="6E0F8F7E" w:rsidR="1609A1AF" w:rsidRDefault="233F41B3" w:rsidP="233F41B3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Curriculum Self-Assessment and the Annual Report</w:t>
            </w:r>
          </w:p>
        </w:tc>
        <w:tc>
          <w:tcPr>
            <w:tcW w:w="3225" w:type="dxa"/>
          </w:tcPr>
          <w:p w14:paraId="3D76D63A" w14:textId="4923E3A2" w:rsidR="1609A1AF" w:rsidRDefault="000A1206" w:rsidP="1609A1AF">
            <w:pPr>
              <w:spacing w:before="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Share the presentation and impress the actual expectation about a sample of 1 KLA etc.</w:t>
            </w:r>
            <w:bookmarkStart w:id="0" w:name="_GoBack"/>
            <w:bookmarkEnd w:id="0"/>
          </w:p>
        </w:tc>
        <w:tc>
          <w:tcPr>
            <w:tcW w:w="3525" w:type="dxa"/>
          </w:tcPr>
          <w:p w14:paraId="62679D86" w14:textId="0D236508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0A6742FF" w14:textId="77777777" w:rsidTr="233F41B3">
        <w:tc>
          <w:tcPr>
            <w:tcW w:w="4155" w:type="dxa"/>
          </w:tcPr>
          <w:p w14:paraId="545FADF7" w14:textId="1FA08B7E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 xml:space="preserve">Invite NSWPPA Executive to Area Council meetings in Term 1, 2020   </w:t>
            </w:r>
          </w:p>
          <w:p w14:paraId="344FC1C2" w14:textId="333D4A6D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25" w:type="dxa"/>
          </w:tcPr>
          <w:p w14:paraId="311FB26B" w14:textId="540F5D70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 xml:space="preserve">Ongoing </w:t>
            </w:r>
          </w:p>
          <w:p w14:paraId="781A9404" w14:textId="76A5A101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Please provide plenty of notice!</w:t>
            </w:r>
          </w:p>
        </w:tc>
        <w:tc>
          <w:tcPr>
            <w:tcW w:w="3525" w:type="dxa"/>
          </w:tcPr>
          <w:p w14:paraId="01DCDC5D" w14:textId="05E974EE" w:rsidR="1609A1AF" w:rsidRDefault="000A1206" w:rsidP="1609A1AF">
            <w:pPr>
              <w:spacing w:before="6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hyperlink r:id="rId10">
              <w:r w:rsidR="1609A1AF" w:rsidRPr="1609A1AF">
                <w:rPr>
                  <w:rStyle w:val="Hyperlink"/>
                  <w:rFonts w:ascii="Calibri" w:eastAsia="Calibri" w:hAnsi="Calibri" w:cs="Calibri"/>
                  <w:color w:val="0000FF"/>
                  <w:sz w:val="20"/>
                  <w:szCs w:val="20"/>
                </w:rPr>
                <w:t>pseymour@nswppa.org.au</w:t>
              </w:r>
            </w:hyperlink>
          </w:p>
          <w:p w14:paraId="1BEE9894" w14:textId="7DE0AEE4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613FF108" w14:textId="77777777" w:rsidTr="233F41B3">
        <w:tc>
          <w:tcPr>
            <w:tcW w:w="4155" w:type="dxa"/>
          </w:tcPr>
          <w:p w14:paraId="0FEC6E32" w14:textId="4137436A" w:rsidR="1609A1AF" w:rsidRDefault="233F41B3" w:rsidP="233F41B3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Using the PowerPoints available on the NSWPPA website and State Council to provide current and accurate information. These</w:t>
            </w:r>
          </w:p>
          <w:p w14:paraId="37C77C06" w14:textId="616D1CC0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are available from:</w:t>
            </w:r>
          </w:p>
          <w:p w14:paraId="066984D8" w14:textId="0C9B1BA1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 w:rsidRPr="1609A1AF">
              <w:rPr>
                <w:rFonts w:ascii="Calibri" w:eastAsia="Calibri" w:hAnsi="Calibri" w:cs="Calibri"/>
                <w:color w:val="FF0000"/>
              </w:rPr>
              <w:t xml:space="preserve"> </w:t>
            </w:r>
            <w:hyperlink r:id="rId11">
              <w:r w:rsidRPr="1609A1AF">
                <w:rPr>
                  <w:rStyle w:val="Hyperlink"/>
                  <w:rFonts w:ascii="Calibri" w:eastAsia="Calibri" w:hAnsi="Calibri" w:cs="Calibri"/>
                  <w:color w:val="0000FF"/>
                  <w:sz w:val="20"/>
                  <w:szCs w:val="20"/>
                </w:rPr>
                <w:t>https://nswppa.schoolzineplus.com/state-council-documents</w:t>
              </w:r>
            </w:hyperlink>
            <w:r w:rsidRPr="1609A1AF"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25" w:type="dxa"/>
          </w:tcPr>
          <w:p w14:paraId="11554BCD" w14:textId="70C00C6C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ASAP – Next Area Council meeting</w:t>
            </w:r>
          </w:p>
        </w:tc>
        <w:tc>
          <w:tcPr>
            <w:tcW w:w="3525" w:type="dxa"/>
          </w:tcPr>
          <w:p w14:paraId="5B335666" w14:textId="7F274330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 w:rsidRPr="1609A1AF">
              <w:rPr>
                <w:rFonts w:ascii="Calibri" w:eastAsia="Calibri" w:hAnsi="Calibri" w:cs="Calibri"/>
              </w:rPr>
              <w:t xml:space="preserve">Available on NSWPPA website, members dashboard Quick Links </w:t>
            </w:r>
            <w:r w:rsidRPr="1609A1AF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hyperlink>
              <w:r w:rsidRPr="1609A1AF">
                <w:rPr>
                  <w:rStyle w:val="Hyperlink"/>
                  <w:rFonts w:ascii="Calibri" w:eastAsia="Calibri" w:hAnsi="Calibri" w:cs="Calibri"/>
                  <w:color w:val="0000FF"/>
                  <w:sz w:val="20"/>
                  <w:szCs w:val="20"/>
                </w:rPr>
                <w:t>www.nswppa.org.au</w:t>
              </w:r>
            </w:hyperlink>
            <w:r w:rsidRPr="1609A1AF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64B24032" w14:textId="7B02786F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(State Council Team – Delegate Information for PPC)</w:t>
            </w:r>
          </w:p>
        </w:tc>
      </w:tr>
      <w:tr w:rsidR="1609A1AF" w14:paraId="7CC5BC7C" w14:textId="77777777" w:rsidTr="233F41B3">
        <w:tc>
          <w:tcPr>
            <w:tcW w:w="4155" w:type="dxa"/>
          </w:tcPr>
          <w:p w14:paraId="7448D273" w14:textId="246843CD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Ensure Reference Group reports from Council Kit are provided to members, or present critical points from each report at next Area Council meeting, together with speaker summaries</w:t>
            </w:r>
          </w:p>
          <w:p w14:paraId="4E62EF6E" w14:textId="7404D4C0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  <w:p w14:paraId="5900921B" w14:textId="246022AC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  <w:tc>
          <w:tcPr>
            <w:tcW w:w="3225" w:type="dxa"/>
          </w:tcPr>
          <w:p w14:paraId="4D0C926F" w14:textId="107BD0DB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T1 Area Council meeting – Area Contacts to present</w:t>
            </w:r>
          </w:p>
          <w:p w14:paraId="431624B6" w14:textId="0E685CC8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where possible</w:t>
            </w:r>
          </w:p>
        </w:tc>
        <w:tc>
          <w:tcPr>
            <w:tcW w:w="3525" w:type="dxa"/>
          </w:tcPr>
          <w:p w14:paraId="63C05203" w14:textId="1D852A75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Reports were provided in Council Kit Speaker summaries have been distributed to Delegates</w:t>
            </w:r>
          </w:p>
          <w:p w14:paraId="4F5B9988" w14:textId="64E0C75C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6D99D918" w14:textId="77777777" w:rsidTr="233F41B3">
        <w:tc>
          <w:tcPr>
            <w:tcW w:w="4155" w:type="dxa"/>
          </w:tcPr>
          <w:p w14:paraId="53850ECC" w14:textId="748897C7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Share discussion on AGPPA and APPA reports at next Area Council meetings.</w:t>
            </w:r>
          </w:p>
        </w:tc>
        <w:tc>
          <w:tcPr>
            <w:tcW w:w="3225" w:type="dxa"/>
          </w:tcPr>
          <w:p w14:paraId="262AA53D" w14:textId="1233D0D8" w:rsidR="1609A1AF" w:rsidRDefault="6FA69FA9" w:rsidP="6FA69FA9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6FA69FA9">
              <w:rPr>
                <w:rFonts w:ascii="Calibri" w:eastAsia="Calibri" w:hAnsi="Calibri" w:cs="Calibri"/>
              </w:rPr>
              <w:t>Term 1 PPC meetings</w:t>
            </w:r>
          </w:p>
        </w:tc>
        <w:tc>
          <w:tcPr>
            <w:tcW w:w="3525" w:type="dxa"/>
          </w:tcPr>
          <w:p w14:paraId="44350DED" w14:textId="5B361C89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</w:p>
        </w:tc>
      </w:tr>
      <w:tr w:rsidR="1609A1AF" w14:paraId="66D69752" w14:textId="77777777" w:rsidTr="233F41B3">
        <w:tc>
          <w:tcPr>
            <w:tcW w:w="4155" w:type="dxa"/>
          </w:tcPr>
          <w:p w14:paraId="00C965E1" w14:textId="5AB1EA80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Ensure that PPC Presidents and delegates update the database to ensure that members can communicate effectively with contacts, reference groups etc.</w:t>
            </w:r>
          </w:p>
        </w:tc>
        <w:tc>
          <w:tcPr>
            <w:tcW w:w="3225" w:type="dxa"/>
          </w:tcPr>
          <w:p w14:paraId="07C0B990" w14:textId="4EE64266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Ongoing</w:t>
            </w:r>
          </w:p>
        </w:tc>
        <w:tc>
          <w:tcPr>
            <w:tcW w:w="3525" w:type="dxa"/>
          </w:tcPr>
          <w:p w14:paraId="689875AF" w14:textId="5FA14A7F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 xml:space="preserve">  Local presidents and delegates</w:t>
            </w:r>
          </w:p>
        </w:tc>
      </w:tr>
      <w:tr w:rsidR="1609A1AF" w14:paraId="10E117BC" w14:textId="77777777" w:rsidTr="233F41B3">
        <w:tc>
          <w:tcPr>
            <w:tcW w:w="4155" w:type="dxa"/>
          </w:tcPr>
          <w:p w14:paraId="40EC979A" w14:textId="25FC40C7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Encourage retiring members to join the Retired Principals’ Association.  (ARPP)</w:t>
            </w:r>
          </w:p>
        </w:tc>
        <w:tc>
          <w:tcPr>
            <w:tcW w:w="3225" w:type="dxa"/>
          </w:tcPr>
          <w:p w14:paraId="21327D02" w14:textId="0D790FF5" w:rsidR="1609A1AF" w:rsidRDefault="1609A1AF" w:rsidP="1609A1AF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1609A1AF">
              <w:rPr>
                <w:rFonts w:ascii="Calibri" w:eastAsia="Calibri" w:hAnsi="Calibri" w:cs="Calibri"/>
              </w:rPr>
              <w:t>Ongoing</w:t>
            </w:r>
          </w:p>
        </w:tc>
        <w:tc>
          <w:tcPr>
            <w:tcW w:w="3525" w:type="dxa"/>
          </w:tcPr>
          <w:p w14:paraId="761C8DDF" w14:textId="29F0595F" w:rsidR="1609A1AF" w:rsidRDefault="233F41B3" w:rsidP="233F41B3">
            <w:pPr>
              <w:spacing w:before="6"/>
              <w:ind w:left="105"/>
              <w:rPr>
                <w:rFonts w:ascii="Calibri" w:eastAsia="Calibri" w:hAnsi="Calibri" w:cs="Calibri"/>
              </w:rPr>
            </w:pPr>
            <w:r w:rsidRPr="233F41B3">
              <w:rPr>
                <w:rFonts w:ascii="Calibri" w:eastAsia="Calibri" w:hAnsi="Calibri" w:cs="Calibri"/>
              </w:rPr>
              <w:t>Contact Tom Croker ARPP President:  0409 926 826</w:t>
            </w:r>
          </w:p>
        </w:tc>
      </w:tr>
    </w:tbl>
    <w:p w14:paraId="5B9F445B" w14:textId="13859DEA" w:rsidR="1609A1AF" w:rsidRDefault="1609A1AF" w:rsidP="1609A1AF"/>
    <w:sectPr w:rsidR="1609A1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FE0C93"/>
    <w:rsid w:val="000A1206"/>
    <w:rsid w:val="1609A1AF"/>
    <w:rsid w:val="20FE0C93"/>
    <w:rsid w:val="233F41B3"/>
    <w:rsid w:val="5080FA2D"/>
    <w:rsid w:val="6FA69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0C93"/>
  <w15:chartTrackingRefBased/>
  <w15:docId w15:val="{CEE8A0A6-8D7A-464D-91E8-BE36650B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rlton@nswppa.org.a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nswppa.org.au/professional-learning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wppa.schoolzineplus.com/state-council-document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seymour@nswppa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michael.burgess@det.ns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094962A3543448F10C297C09B44E7" ma:contentTypeVersion="12" ma:contentTypeDescription="Create a new document." ma:contentTypeScope="" ma:versionID="c74e5ae3e8b886be4a8d4ebb35192621">
  <xsd:schema xmlns:xsd="http://www.w3.org/2001/XMLSchema" xmlns:xs="http://www.w3.org/2001/XMLSchema" xmlns:p="http://schemas.microsoft.com/office/2006/metadata/properties" xmlns:ns2="9af831f7-421f-4044-9ca9-1fe7eeffc760" xmlns:ns3="2252a552-c5a1-4a23-a5fb-791fa4daf229" targetNamespace="http://schemas.microsoft.com/office/2006/metadata/properties" ma:root="true" ma:fieldsID="34f800dbeb97354f2542458e38e999fe" ns2:_="" ns3:_="">
    <xsd:import namespace="9af831f7-421f-4044-9ca9-1fe7eeffc760"/>
    <xsd:import namespace="2252a552-c5a1-4a23-a5fb-791fa4daf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31f7-421f-4044-9ca9-1fe7eeff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a552-c5a1-4a23-a5fb-791fa4daf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40A6A-F846-4FFB-8F63-A4BD7B684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42EB2-98DA-441F-8186-491E44860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831f7-421f-4044-9ca9-1fe7eeffc760"/>
    <ds:schemaRef ds:uri="2252a552-c5a1-4a23-a5fb-791fa4daf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CE7E8-4CD4-4215-BA3C-1025476E87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Burgess</dc:creator>
  <cp:keywords/>
  <dc:description/>
  <cp:lastModifiedBy>Ian Reeson</cp:lastModifiedBy>
  <cp:revision>2</cp:revision>
  <dcterms:created xsi:type="dcterms:W3CDTF">2020-03-11T23:00:00Z</dcterms:created>
  <dcterms:modified xsi:type="dcterms:W3CDTF">2020-03-16T00:00:00Z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0x0101006AC094962A3543448F10C297C09B44E7</vt:lpwstr>
  </property>
</Properties>
</file>